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F" w:rsidRDefault="00781B7F">
      <w:pPr>
        <w:jc w:val="center"/>
        <w:rPr>
          <w:rFonts w:ascii="华文中宋" w:eastAsia="华文中宋" w:hAnsi="华文中宋"/>
          <w:b/>
          <w:sz w:val="40"/>
          <w:szCs w:val="32"/>
        </w:rPr>
      </w:pPr>
      <w:bookmarkStart w:id="0" w:name="_GoBack"/>
      <w:bookmarkEnd w:id="0"/>
    </w:p>
    <w:p w:rsidR="00781B7F" w:rsidRDefault="002E1E8D">
      <w:pPr>
        <w:rPr>
          <w:rFonts w:ascii="黑体" w:eastAsia="黑体"/>
          <w:sz w:val="32"/>
          <w:szCs w:val="32"/>
        </w:rPr>
      </w:pPr>
      <w:r>
        <w:rPr>
          <w:rFonts w:ascii="黑体" w:eastAsia="黑体" w:hint="eastAsia"/>
          <w:sz w:val="32"/>
          <w:szCs w:val="32"/>
        </w:rPr>
        <w:t>附件</w:t>
      </w:r>
    </w:p>
    <w:p w:rsidR="00781B7F" w:rsidRDefault="00781B7F">
      <w:pPr>
        <w:rPr>
          <w:rFonts w:ascii="黑体" w:eastAsia="黑体"/>
          <w:sz w:val="32"/>
          <w:szCs w:val="32"/>
        </w:rPr>
      </w:pPr>
    </w:p>
    <w:p w:rsidR="00781B7F" w:rsidRDefault="002E1E8D">
      <w:pPr>
        <w:spacing w:line="620" w:lineRule="exact"/>
        <w:jc w:val="center"/>
        <w:rPr>
          <w:b/>
          <w:sz w:val="40"/>
          <w:szCs w:val="32"/>
        </w:rPr>
      </w:pPr>
      <w:r>
        <w:rPr>
          <w:rFonts w:hint="eastAsia"/>
          <w:b/>
          <w:sz w:val="40"/>
          <w:szCs w:val="32"/>
        </w:rPr>
        <w:t>河南省第十一届精神文明建设“五个一工程”</w:t>
      </w:r>
    </w:p>
    <w:p w:rsidR="00781B7F" w:rsidRDefault="002E1E8D">
      <w:pPr>
        <w:spacing w:line="620" w:lineRule="exact"/>
        <w:jc w:val="center"/>
        <w:rPr>
          <w:b/>
          <w:sz w:val="40"/>
          <w:szCs w:val="32"/>
        </w:rPr>
      </w:pPr>
      <w:r>
        <w:rPr>
          <w:rFonts w:hint="eastAsia"/>
          <w:b/>
          <w:sz w:val="40"/>
          <w:szCs w:val="32"/>
        </w:rPr>
        <w:t>参评作品申报要求</w:t>
      </w:r>
    </w:p>
    <w:p w:rsidR="00781B7F" w:rsidRDefault="00781B7F">
      <w:pPr>
        <w:rPr>
          <w:rFonts w:eastAsia="仿宋_GB2312"/>
          <w:b/>
          <w:sz w:val="32"/>
          <w:szCs w:val="32"/>
        </w:rPr>
      </w:pPr>
    </w:p>
    <w:p w:rsidR="00781B7F" w:rsidRDefault="002E1E8D">
      <w:pPr>
        <w:ind w:firstLineChars="147" w:firstLine="598"/>
        <w:rPr>
          <w:rFonts w:ascii="黑体" w:eastAsia="黑体"/>
          <w:sz w:val="32"/>
          <w:szCs w:val="32"/>
        </w:rPr>
      </w:pPr>
      <w:r>
        <w:rPr>
          <w:rFonts w:ascii="黑体" w:eastAsia="黑体" w:hint="eastAsia"/>
          <w:sz w:val="32"/>
          <w:szCs w:val="32"/>
        </w:rPr>
        <w:t>一、申报作品的范围</w:t>
      </w:r>
    </w:p>
    <w:p w:rsidR="00781B7F" w:rsidRDefault="002E1E8D">
      <w:pPr>
        <w:ind w:firstLineChars="147" w:firstLine="598"/>
        <w:rPr>
          <w:rFonts w:eastAsia="仿宋_GB2312"/>
          <w:sz w:val="32"/>
          <w:szCs w:val="32"/>
        </w:rPr>
      </w:pPr>
      <w:r>
        <w:rPr>
          <w:rFonts w:eastAsia="仿宋_GB2312" w:hint="eastAsia"/>
          <w:sz w:val="32"/>
          <w:szCs w:val="32"/>
        </w:rPr>
        <w:t>凡</w:t>
      </w:r>
      <w:r>
        <w:rPr>
          <w:rFonts w:eastAsia="仿宋_GB2312" w:hint="eastAsia"/>
          <w:sz w:val="32"/>
          <w:szCs w:val="32"/>
        </w:rPr>
        <w:t>2014</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2017</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31</w:t>
      </w:r>
      <w:r>
        <w:rPr>
          <w:rFonts w:eastAsia="仿宋_GB2312" w:hint="eastAsia"/>
          <w:sz w:val="32"/>
          <w:szCs w:val="32"/>
        </w:rPr>
        <w:t>日之间首次播映、上演、出版的戏剧、电影（包括动画电影）、电视剧（电视动画片、纪录片）、广播剧、歌曲、图书（长篇小说、报告文学、纪实文学、通俗理论读物和少儿读物）均可申报参评。</w:t>
      </w:r>
    </w:p>
    <w:p w:rsidR="00781B7F" w:rsidRDefault="002E1E8D">
      <w:pPr>
        <w:ind w:firstLineChars="147" w:firstLine="598"/>
        <w:rPr>
          <w:rFonts w:ascii="黑体" w:eastAsia="黑体"/>
          <w:sz w:val="32"/>
          <w:szCs w:val="32"/>
        </w:rPr>
      </w:pPr>
      <w:r>
        <w:rPr>
          <w:rFonts w:ascii="黑体" w:eastAsia="黑体" w:hint="eastAsia"/>
          <w:sz w:val="32"/>
          <w:szCs w:val="32"/>
        </w:rPr>
        <w:t>二、申报时间</w:t>
      </w:r>
    </w:p>
    <w:p w:rsidR="00781B7F" w:rsidRDefault="002E1E8D">
      <w:pPr>
        <w:ind w:firstLineChars="147" w:firstLine="598"/>
        <w:rPr>
          <w:rFonts w:eastAsia="仿宋_GB2312"/>
          <w:sz w:val="32"/>
          <w:szCs w:val="32"/>
        </w:rPr>
      </w:pPr>
      <w:r>
        <w:rPr>
          <w:rFonts w:eastAsia="仿宋_GB2312" w:hint="eastAsia"/>
          <w:sz w:val="32"/>
          <w:szCs w:val="32"/>
        </w:rPr>
        <w:t>2017</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3</w:t>
      </w:r>
      <w:r>
        <w:rPr>
          <w:rFonts w:eastAsia="仿宋_GB2312" w:hint="eastAsia"/>
          <w:sz w:val="32"/>
          <w:szCs w:val="32"/>
        </w:rPr>
        <w:t>日至</w:t>
      </w:r>
      <w:r>
        <w:rPr>
          <w:rFonts w:eastAsia="仿宋_GB2312" w:hint="eastAsia"/>
          <w:sz w:val="32"/>
          <w:szCs w:val="32"/>
        </w:rPr>
        <w:t>17</w:t>
      </w:r>
      <w:r>
        <w:rPr>
          <w:rFonts w:eastAsia="仿宋_GB2312" w:hint="eastAsia"/>
          <w:sz w:val="32"/>
          <w:szCs w:val="32"/>
        </w:rPr>
        <w:t>日为申报期。逾期未报的作品，不得参评。</w:t>
      </w:r>
    </w:p>
    <w:p w:rsidR="00781B7F" w:rsidRDefault="002E1E8D">
      <w:pPr>
        <w:ind w:firstLineChars="147" w:firstLine="598"/>
        <w:rPr>
          <w:rFonts w:ascii="黑体" w:eastAsia="黑体"/>
          <w:sz w:val="32"/>
          <w:szCs w:val="32"/>
        </w:rPr>
      </w:pPr>
      <w:r>
        <w:rPr>
          <w:rFonts w:ascii="黑体" w:eastAsia="黑体" w:hint="eastAsia"/>
          <w:sz w:val="32"/>
          <w:szCs w:val="32"/>
        </w:rPr>
        <w:t>三、申报作品版权及主创人员要求</w:t>
      </w:r>
    </w:p>
    <w:p w:rsidR="00781B7F" w:rsidRDefault="002E1E8D">
      <w:pPr>
        <w:ind w:firstLineChars="147" w:firstLine="598"/>
        <w:rPr>
          <w:rFonts w:eastAsia="仿宋_GB2312"/>
          <w:sz w:val="32"/>
          <w:szCs w:val="32"/>
        </w:rPr>
      </w:pPr>
      <w:r>
        <w:rPr>
          <w:rFonts w:eastAsia="仿宋_GB2312" w:hint="eastAsia"/>
          <w:sz w:val="32"/>
          <w:szCs w:val="32"/>
        </w:rPr>
        <w:t>各参评单位申报作品必须拥有自主版权、奖项申报权或是第一出品方，作品的编剧、导演、演员等主创人员要有一定数量的本省创作人员。图书必须由本省出版单位出版。同一主创人员申报的作品不超过</w:t>
      </w:r>
      <w:r>
        <w:rPr>
          <w:rFonts w:eastAsia="仿宋_GB2312" w:hint="eastAsia"/>
          <w:sz w:val="32"/>
          <w:szCs w:val="32"/>
        </w:rPr>
        <w:t>2</w:t>
      </w:r>
      <w:r>
        <w:rPr>
          <w:rFonts w:eastAsia="仿宋_GB2312" w:hint="eastAsia"/>
          <w:sz w:val="32"/>
          <w:szCs w:val="32"/>
        </w:rPr>
        <w:t>部。厅</w:t>
      </w:r>
      <w:r>
        <w:rPr>
          <w:rFonts w:eastAsia="仿宋_GB2312" w:hint="eastAsia"/>
          <w:sz w:val="32"/>
          <w:szCs w:val="32"/>
        </w:rPr>
        <w:t>级干部作为主创人员的作品原则上不得申报。</w:t>
      </w:r>
    </w:p>
    <w:p w:rsidR="00781B7F" w:rsidRDefault="002E1E8D">
      <w:pPr>
        <w:ind w:firstLineChars="147" w:firstLine="598"/>
        <w:rPr>
          <w:rFonts w:ascii="黑体" w:eastAsia="黑体"/>
          <w:sz w:val="32"/>
          <w:szCs w:val="32"/>
        </w:rPr>
      </w:pPr>
      <w:r>
        <w:rPr>
          <w:rFonts w:ascii="黑体" w:eastAsia="黑体" w:hint="eastAsia"/>
          <w:sz w:val="32"/>
          <w:szCs w:val="32"/>
        </w:rPr>
        <w:t>四、申报作品数量</w:t>
      </w:r>
    </w:p>
    <w:p w:rsidR="00781B7F" w:rsidRDefault="002E1E8D">
      <w:pPr>
        <w:ind w:firstLineChars="147" w:firstLine="598"/>
        <w:rPr>
          <w:rFonts w:eastAsia="仿宋_GB2312"/>
          <w:sz w:val="32"/>
          <w:szCs w:val="32"/>
        </w:rPr>
      </w:pPr>
      <w:r>
        <w:rPr>
          <w:rFonts w:eastAsia="仿宋_GB2312" w:hint="eastAsia"/>
          <w:sz w:val="32"/>
          <w:szCs w:val="32"/>
        </w:rPr>
        <w:lastRenderedPageBreak/>
        <w:t>各省辖市申报的戏剧、电影（包括动画电影）、电视剧（电视动画片、纪录片）、广播剧、歌曲、图书（长篇小说、报告文学、纪实文学、通俗理论读物和少儿读物）作品每项不超过</w:t>
      </w:r>
      <w:r>
        <w:rPr>
          <w:rFonts w:eastAsia="仿宋_GB2312" w:hint="eastAsia"/>
          <w:sz w:val="32"/>
          <w:szCs w:val="32"/>
        </w:rPr>
        <w:t>2</w:t>
      </w:r>
      <w:r>
        <w:rPr>
          <w:rFonts w:eastAsia="仿宋_GB2312" w:hint="eastAsia"/>
          <w:sz w:val="32"/>
          <w:szCs w:val="32"/>
        </w:rPr>
        <w:t>部</w:t>
      </w:r>
      <w:bookmarkStart w:id="1" w:name="OLE_LINK1"/>
      <w:bookmarkStart w:id="2" w:name="OLE_LINK2"/>
      <w:r>
        <w:rPr>
          <w:rFonts w:eastAsia="仿宋_GB2312" w:hint="eastAsia"/>
          <w:sz w:val="32"/>
          <w:szCs w:val="32"/>
        </w:rPr>
        <w:t>（首）</w:t>
      </w:r>
      <w:bookmarkEnd w:id="1"/>
      <w:bookmarkEnd w:id="2"/>
      <w:r>
        <w:rPr>
          <w:rFonts w:eastAsia="仿宋_GB2312" w:hint="eastAsia"/>
          <w:sz w:val="32"/>
          <w:szCs w:val="32"/>
        </w:rPr>
        <w:t>；省文化厅申报的戏剧作品不超过</w:t>
      </w:r>
      <w:r>
        <w:rPr>
          <w:rFonts w:eastAsia="仿宋_GB2312" w:hint="eastAsia"/>
          <w:sz w:val="32"/>
          <w:szCs w:val="32"/>
        </w:rPr>
        <w:t>5</w:t>
      </w:r>
      <w:r>
        <w:rPr>
          <w:rFonts w:eastAsia="仿宋_GB2312" w:hint="eastAsia"/>
          <w:sz w:val="32"/>
          <w:szCs w:val="32"/>
        </w:rPr>
        <w:t>部；省新闻出版广电局申报的电影（包括动画电影）、电视剧（电视动画片、纪录片）、广播剧每项不超过</w:t>
      </w:r>
      <w:r>
        <w:rPr>
          <w:rFonts w:eastAsia="仿宋_GB2312" w:hint="eastAsia"/>
          <w:sz w:val="32"/>
          <w:szCs w:val="32"/>
        </w:rPr>
        <w:t>5</w:t>
      </w:r>
      <w:r>
        <w:rPr>
          <w:rFonts w:eastAsia="仿宋_GB2312" w:hint="eastAsia"/>
          <w:sz w:val="32"/>
          <w:szCs w:val="32"/>
        </w:rPr>
        <w:t>部、图书不超过</w:t>
      </w:r>
      <w:r>
        <w:rPr>
          <w:rFonts w:eastAsia="仿宋_GB2312" w:hint="eastAsia"/>
          <w:sz w:val="32"/>
          <w:szCs w:val="32"/>
        </w:rPr>
        <w:t>10</w:t>
      </w:r>
      <w:r>
        <w:rPr>
          <w:rFonts w:eastAsia="仿宋_GB2312" w:hint="eastAsia"/>
          <w:sz w:val="32"/>
          <w:szCs w:val="32"/>
        </w:rPr>
        <w:t>部；省文联申报的歌曲不超过</w:t>
      </w:r>
      <w:r>
        <w:rPr>
          <w:rFonts w:eastAsia="仿宋_GB2312" w:hint="eastAsia"/>
          <w:sz w:val="32"/>
          <w:szCs w:val="32"/>
        </w:rPr>
        <w:t>5</w:t>
      </w:r>
      <w:r>
        <w:rPr>
          <w:rFonts w:eastAsia="仿宋_GB2312" w:hint="eastAsia"/>
          <w:sz w:val="32"/>
          <w:szCs w:val="32"/>
        </w:rPr>
        <w:t>首；省直其他单位申报作品数量与各省辖市相同。省直管县申报的各类作品每项</w:t>
      </w:r>
      <w:r>
        <w:rPr>
          <w:rFonts w:eastAsia="仿宋_GB2312" w:hint="eastAsia"/>
          <w:sz w:val="32"/>
          <w:szCs w:val="32"/>
        </w:rPr>
        <w:t>1</w:t>
      </w:r>
      <w:r>
        <w:rPr>
          <w:rFonts w:eastAsia="仿宋_GB2312" w:hint="eastAsia"/>
          <w:sz w:val="32"/>
          <w:szCs w:val="32"/>
        </w:rPr>
        <w:t>部（首）。</w:t>
      </w:r>
    </w:p>
    <w:p w:rsidR="00781B7F" w:rsidRDefault="002E1E8D">
      <w:pPr>
        <w:ind w:firstLineChars="147" w:firstLine="598"/>
        <w:rPr>
          <w:rFonts w:ascii="黑体" w:eastAsia="黑体"/>
          <w:sz w:val="32"/>
          <w:szCs w:val="32"/>
        </w:rPr>
      </w:pPr>
      <w:r>
        <w:rPr>
          <w:rFonts w:ascii="黑体" w:eastAsia="黑体" w:hint="eastAsia"/>
          <w:sz w:val="32"/>
          <w:szCs w:val="32"/>
        </w:rPr>
        <w:t>五、申报材料</w:t>
      </w:r>
    </w:p>
    <w:p w:rsidR="00781B7F" w:rsidRDefault="002E1E8D">
      <w:pPr>
        <w:ind w:firstLineChars="147" w:firstLine="598"/>
        <w:rPr>
          <w:rFonts w:eastAsia="仿宋_GB2312"/>
          <w:sz w:val="32"/>
          <w:szCs w:val="32"/>
        </w:rPr>
      </w:pPr>
      <w:r>
        <w:rPr>
          <w:rFonts w:eastAsia="仿宋_GB2312" w:hint="eastAsia"/>
          <w:sz w:val="32"/>
          <w:szCs w:val="32"/>
        </w:rPr>
        <w:t>戏剧、电影</w:t>
      </w:r>
      <w:r>
        <w:rPr>
          <w:rFonts w:eastAsia="仿宋_GB2312" w:hint="eastAsia"/>
          <w:sz w:val="32"/>
          <w:szCs w:val="32"/>
        </w:rPr>
        <w:t>（包括动画电影）、电视剧（电视动画片、纪录片）、广播剧、歌曲申报时须提供《精神产品创作生产综合报告》一式</w:t>
      </w:r>
      <w:r>
        <w:rPr>
          <w:rFonts w:eastAsia="仿宋_GB2312" w:hint="eastAsia"/>
          <w:sz w:val="32"/>
          <w:szCs w:val="32"/>
        </w:rPr>
        <w:t>3</w:t>
      </w:r>
      <w:r>
        <w:rPr>
          <w:rFonts w:eastAsia="仿宋_GB2312" w:hint="eastAsia"/>
          <w:sz w:val="32"/>
          <w:szCs w:val="32"/>
        </w:rPr>
        <w:t>份，“五个一工程”作品申报表一式</w:t>
      </w:r>
      <w:r>
        <w:rPr>
          <w:rFonts w:eastAsia="仿宋_GB2312" w:hint="eastAsia"/>
          <w:sz w:val="32"/>
          <w:szCs w:val="32"/>
        </w:rPr>
        <w:t>20</w:t>
      </w:r>
      <w:r>
        <w:rPr>
          <w:rFonts w:eastAsia="仿宋_GB2312" w:hint="eastAsia"/>
          <w:sz w:val="32"/>
          <w:szCs w:val="32"/>
        </w:rPr>
        <w:t>份，提供每部（首）申报作品音像制品</w:t>
      </w:r>
      <w:r>
        <w:rPr>
          <w:rFonts w:eastAsia="仿宋_GB2312" w:hint="eastAsia"/>
          <w:sz w:val="32"/>
          <w:szCs w:val="32"/>
        </w:rPr>
        <w:t>5</w:t>
      </w:r>
      <w:r>
        <w:rPr>
          <w:rFonts w:eastAsia="仿宋_GB2312" w:hint="eastAsia"/>
          <w:sz w:val="32"/>
          <w:szCs w:val="32"/>
        </w:rPr>
        <w:t>套。图书（长篇小说、报告文学、纪实文学、通俗理论读物和少儿读物）申报时须提供《图书出版综合报告》一式</w:t>
      </w:r>
      <w:r>
        <w:rPr>
          <w:rFonts w:eastAsia="仿宋_GB2312" w:hint="eastAsia"/>
          <w:sz w:val="32"/>
          <w:szCs w:val="32"/>
        </w:rPr>
        <w:t>3</w:t>
      </w:r>
      <w:r>
        <w:rPr>
          <w:rFonts w:eastAsia="仿宋_GB2312" w:hint="eastAsia"/>
          <w:sz w:val="32"/>
          <w:szCs w:val="32"/>
        </w:rPr>
        <w:t>份，申报表一式</w:t>
      </w:r>
      <w:r>
        <w:rPr>
          <w:rFonts w:eastAsia="仿宋_GB2312" w:hint="eastAsia"/>
          <w:sz w:val="32"/>
          <w:szCs w:val="32"/>
        </w:rPr>
        <w:t>20</w:t>
      </w:r>
      <w:r>
        <w:rPr>
          <w:rFonts w:eastAsia="仿宋_GB2312" w:hint="eastAsia"/>
          <w:sz w:val="32"/>
          <w:szCs w:val="32"/>
        </w:rPr>
        <w:t>份，每种图书须提交</w:t>
      </w:r>
      <w:r>
        <w:rPr>
          <w:rFonts w:eastAsia="仿宋_GB2312" w:hint="eastAsia"/>
          <w:sz w:val="32"/>
          <w:szCs w:val="32"/>
        </w:rPr>
        <w:t>15</w:t>
      </w:r>
      <w:r>
        <w:rPr>
          <w:rFonts w:eastAsia="仿宋_GB2312" w:hint="eastAsia"/>
          <w:sz w:val="32"/>
          <w:szCs w:val="32"/>
        </w:rPr>
        <w:t>本（套）样书。各项作品申报材料统一使用</w:t>
      </w:r>
      <w:r>
        <w:rPr>
          <w:rFonts w:eastAsia="仿宋_GB2312" w:hint="eastAsia"/>
          <w:sz w:val="32"/>
          <w:szCs w:val="32"/>
        </w:rPr>
        <w:t>A4</w:t>
      </w:r>
      <w:r>
        <w:rPr>
          <w:rFonts w:eastAsia="仿宋_GB2312" w:hint="eastAsia"/>
          <w:sz w:val="32"/>
          <w:szCs w:val="32"/>
        </w:rPr>
        <w:t>纸规格</w:t>
      </w:r>
      <w:r>
        <w:rPr>
          <w:rFonts w:eastAsia="仿宋_GB2312" w:hint="eastAsia"/>
          <w:b/>
          <w:sz w:val="32"/>
          <w:szCs w:val="32"/>
        </w:rPr>
        <w:t>双面打印</w:t>
      </w:r>
      <w:r>
        <w:rPr>
          <w:rFonts w:eastAsia="仿宋_GB2312" w:hint="eastAsia"/>
          <w:sz w:val="32"/>
          <w:szCs w:val="32"/>
        </w:rPr>
        <w:t>，按申报作品</w:t>
      </w:r>
      <w:r>
        <w:rPr>
          <w:rFonts w:eastAsia="仿宋_GB2312" w:hint="eastAsia"/>
          <w:b/>
          <w:sz w:val="32"/>
          <w:szCs w:val="32"/>
        </w:rPr>
        <w:t>排名次序分别装订</w:t>
      </w:r>
      <w:r>
        <w:rPr>
          <w:rFonts w:eastAsia="仿宋_GB2312" w:hint="eastAsia"/>
          <w:sz w:val="32"/>
          <w:szCs w:val="32"/>
        </w:rPr>
        <w:t>。申报表可翻印。各申报单位要分类填写上报申报作品汇总表</w:t>
      </w:r>
      <w:r>
        <w:rPr>
          <w:rFonts w:eastAsia="仿宋_GB2312" w:hint="eastAsia"/>
          <w:sz w:val="32"/>
          <w:szCs w:val="32"/>
        </w:rPr>
        <w:t>1</w:t>
      </w:r>
      <w:r>
        <w:rPr>
          <w:rFonts w:eastAsia="仿宋_GB2312" w:hint="eastAsia"/>
          <w:sz w:val="32"/>
          <w:szCs w:val="32"/>
        </w:rPr>
        <w:t>份。</w:t>
      </w:r>
    </w:p>
    <w:p w:rsidR="00781B7F" w:rsidRDefault="002E1E8D">
      <w:pPr>
        <w:ind w:firstLineChars="147" w:firstLine="598"/>
        <w:rPr>
          <w:rFonts w:ascii="黑体" w:eastAsia="黑体"/>
          <w:sz w:val="32"/>
          <w:szCs w:val="32"/>
        </w:rPr>
      </w:pPr>
      <w:r>
        <w:rPr>
          <w:rFonts w:ascii="黑体" w:eastAsia="黑体" w:hint="eastAsia"/>
          <w:sz w:val="32"/>
          <w:szCs w:val="32"/>
        </w:rPr>
        <w:t>六、具体项目要求</w:t>
      </w:r>
    </w:p>
    <w:p w:rsidR="00781B7F" w:rsidRDefault="002E1E8D">
      <w:pPr>
        <w:ind w:firstLineChars="147" w:firstLine="598"/>
        <w:rPr>
          <w:rFonts w:ascii="仿宋_GB2312" w:eastAsia="仿宋_GB2312"/>
          <w:color w:val="FF0000"/>
          <w:sz w:val="32"/>
          <w:szCs w:val="32"/>
        </w:rPr>
      </w:pPr>
      <w:r>
        <w:rPr>
          <w:rFonts w:eastAsia="仿宋_GB2312" w:hint="eastAsia"/>
          <w:sz w:val="32"/>
          <w:szCs w:val="32"/>
        </w:rPr>
        <w:lastRenderedPageBreak/>
        <w:t>1.</w:t>
      </w:r>
      <w:r>
        <w:rPr>
          <w:rFonts w:eastAsia="仿宋_GB2312" w:hint="eastAsia"/>
          <w:sz w:val="32"/>
          <w:szCs w:val="32"/>
        </w:rPr>
        <w:t>申报参评戏剧作品演出场次</w:t>
      </w:r>
      <w:r>
        <w:rPr>
          <w:rFonts w:eastAsia="仿宋_GB2312" w:hint="eastAsia"/>
          <w:sz w:val="32"/>
          <w:szCs w:val="32"/>
        </w:rPr>
        <w:t>不得少于</w:t>
      </w:r>
      <w:r>
        <w:rPr>
          <w:rFonts w:eastAsia="仿宋_GB2312" w:hint="eastAsia"/>
          <w:sz w:val="32"/>
          <w:szCs w:val="32"/>
        </w:rPr>
        <w:t>50</w:t>
      </w:r>
      <w:r>
        <w:rPr>
          <w:rFonts w:eastAsia="仿宋_GB2312" w:hint="eastAsia"/>
          <w:sz w:val="32"/>
          <w:szCs w:val="32"/>
        </w:rPr>
        <w:t>场。报送的戏剧须是新编、原创作品，各剧种复排国内外经典名剧不在评选范围内。歌舞类作品，以“剧”为参评资格标准，要有贯穿人物、情节及内在联系。作品以</w:t>
      </w:r>
      <w:r>
        <w:rPr>
          <w:rFonts w:eastAsia="仿宋_GB2312" w:hint="eastAsia"/>
          <w:sz w:val="32"/>
          <w:szCs w:val="32"/>
        </w:rPr>
        <w:t>DVD</w:t>
      </w:r>
      <w:r>
        <w:rPr>
          <w:rFonts w:eastAsia="仿宋_GB2312" w:hint="eastAsia"/>
          <w:sz w:val="32"/>
          <w:szCs w:val="32"/>
        </w:rPr>
        <w:t>光盘形式报送，并随附文字脚本一份。除话剧外，其他所有剧种需有字幕。制品包装上需注明剧名、排名、序号及参评单位名称。</w:t>
      </w:r>
    </w:p>
    <w:p w:rsidR="00781B7F" w:rsidRDefault="002E1E8D">
      <w:pPr>
        <w:ind w:firstLineChars="147" w:firstLine="598"/>
        <w:rPr>
          <w:rFonts w:eastAsia="仿宋_GB2312"/>
          <w:sz w:val="32"/>
          <w:szCs w:val="32"/>
        </w:rPr>
      </w:pPr>
      <w:r>
        <w:rPr>
          <w:rFonts w:eastAsia="仿宋_GB2312" w:hint="eastAsia"/>
          <w:sz w:val="32"/>
          <w:szCs w:val="32"/>
        </w:rPr>
        <w:t>2.</w:t>
      </w:r>
      <w:r>
        <w:rPr>
          <w:rFonts w:eastAsia="仿宋_GB2312" w:hint="eastAsia"/>
          <w:sz w:val="32"/>
          <w:szCs w:val="32"/>
        </w:rPr>
        <w:t>申报参评电影（包括动画电影）作品必须已在电影院线放映并有较好票房效益，电视剧（电视动画片、纪录片）作品必须已在市级以上（含市级）电视台播出并有较高收视率。电影（包括动画电影）、电视剧（电视动画片、纪录片）制品均需报送</w:t>
      </w:r>
      <w:r>
        <w:rPr>
          <w:rFonts w:eastAsia="仿宋_GB2312" w:hint="eastAsia"/>
          <w:sz w:val="32"/>
          <w:szCs w:val="32"/>
        </w:rPr>
        <w:t>DVD</w:t>
      </w:r>
      <w:r>
        <w:rPr>
          <w:rFonts w:eastAsia="仿宋_GB2312" w:hint="eastAsia"/>
          <w:sz w:val="32"/>
          <w:szCs w:val="32"/>
        </w:rPr>
        <w:t>光盘。</w:t>
      </w:r>
      <w:r>
        <w:rPr>
          <w:rFonts w:eastAsia="仿宋_GB2312" w:hint="eastAsia"/>
          <w:sz w:val="32"/>
          <w:szCs w:val="32"/>
        </w:rPr>
        <w:t>长篇电视剧每部作品需制成套装，报送</w:t>
      </w:r>
      <w:r>
        <w:rPr>
          <w:rFonts w:eastAsia="仿宋_GB2312" w:hint="eastAsia"/>
          <w:color w:val="FF0000"/>
          <w:sz w:val="32"/>
          <w:szCs w:val="32"/>
        </w:rPr>
        <w:t>时</w:t>
      </w:r>
      <w:r>
        <w:rPr>
          <w:rFonts w:eastAsia="仿宋_GB2312" w:hint="eastAsia"/>
          <w:sz w:val="32"/>
          <w:szCs w:val="32"/>
        </w:rPr>
        <w:t>需注明剧（片）名、排名、序号及参评单位名称。申报前请认真检查报送作品的画面和声音质量。</w:t>
      </w:r>
    </w:p>
    <w:p w:rsidR="00781B7F" w:rsidRDefault="002E1E8D">
      <w:pPr>
        <w:ind w:firstLineChars="147" w:firstLine="598"/>
        <w:rPr>
          <w:rFonts w:eastAsia="仿宋_GB2312"/>
          <w:sz w:val="32"/>
          <w:szCs w:val="32"/>
        </w:rPr>
      </w:pPr>
      <w:r>
        <w:rPr>
          <w:rFonts w:eastAsia="仿宋_GB2312" w:hint="eastAsia"/>
          <w:sz w:val="32"/>
          <w:szCs w:val="32"/>
        </w:rPr>
        <w:t>3.</w:t>
      </w:r>
      <w:r>
        <w:rPr>
          <w:rFonts w:eastAsia="仿宋_GB2312" w:hint="eastAsia"/>
          <w:sz w:val="32"/>
          <w:szCs w:val="32"/>
        </w:rPr>
        <w:t>申报参评歌曲作品必须已在市级以上（含市级）电台电视台多次播放、播出或在舞台演出，并具有广泛社会影响。报送作品须是新创、原创歌曲。申报作品以</w:t>
      </w:r>
      <w:r>
        <w:rPr>
          <w:rFonts w:eastAsia="仿宋_GB2312" w:hint="eastAsia"/>
          <w:color w:val="FF0000"/>
          <w:sz w:val="32"/>
          <w:szCs w:val="32"/>
        </w:rPr>
        <w:t>音乐</w:t>
      </w:r>
      <w:r>
        <w:rPr>
          <w:rFonts w:eastAsia="仿宋_GB2312" w:hint="eastAsia"/>
          <w:color w:val="FF0000"/>
          <w:sz w:val="32"/>
          <w:szCs w:val="32"/>
        </w:rPr>
        <w:t>CD</w:t>
      </w:r>
      <w:r>
        <w:rPr>
          <w:rFonts w:eastAsia="仿宋_GB2312" w:hint="eastAsia"/>
          <w:color w:val="FF0000"/>
          <w:sz w:val="32"/>
          <w:szCs w:val="32"/>
        </w:rPr>
        <w:t>（</w:t>
      </w:r>
      <w:r>
        <w:rPr>
          <w:rFonts w:eastAsia="仿宋_GB2312" w:hint="eastAsia"/>
          <w:color w:val="FF0000"/>
          <w:sz w:val="32"/>
          <w:szCs w:val="32"/>
        </w:rPr>
        <w:t>mp3</w:t>
      </w:r>
      <w:r>
        <w:rPr>
          <w:rFonts w:eastAsia="仿宋_GB2312" w:hint="eastAsia"/>
          <w:color w:val="FF0000"/>
          <w:sz w:val="32"/>
          <w:szCs w:val="32"/>
        </w:rPr>
        <w:t>格式）报送，同时</w:t>
      </w:r>
      <w:r>
        <w:rPr>
          <w:rFonts w:eastAsia="仿宋_GB2312" w:hint="eastAsia"/>
          <w:sz w:val="32"/>
          <w:szCs w:val="32"/>
        </w:rPr>
        <w:t>附歌谱。制品包装上需注明歌名、排名、序号及参评单位名称。歌曲文字材料以</w:t>
      </w:r>
      <w:r>
        <w:rPr>
          <w:rFonts w:eastAsia="仿宋_GB2312" w:hint="eastAsia"/>
          <w:b/>
          <w:sz w:val="32"/>
          <w:szCs w:val="32"/>
        </w:rPr>
        <w:t>表一、谱一，表二、谱二依序排列</w:t>
      </w:r>
      <w:r>
        <w:rPr>
          <w:rFonts w:eastAsia="仿宋_GB2312" w:hint="eastAsia"/>
          <w:sz w:val="32"/>
          <w:szCs w:val="32"/>
        </w:rPr>
        <w:t>。报送歌曲作品必须取得词曲作者的书面授权书，如出现重复授权争议，由各地各单位在报送前自行解决。</w:t>
      </w:r>
    </w:p>
    <w:p w:rsidR="00781B7F" w:rsidRDefault="002E1E8D">
      <w:pPr>
        <w:ind w:firstLineChars="147" w:firstLine="598"/>
        <w:rPr>
          <w:rFonts w:eastAsia="仿宋_GB2312"/>
          <w:sz w:val="32"/>
          <w:szCs w:val="32"/>
        </w:rPr>
      </w:pPr>
      <w:r>
        <w:rPr>
          <w:rFonts w:eastAsia="仿宋_GB2312" w:hint="eastAsia"/>
          <w:sz w:val="32"/>
          <w:szCs w:val="32"/>
        </w:rPr>
        <w:t>4.</w:t>
      </w:r>
      <w:r>
        <w:rPr>
          <w:rFonts w:eastAsia="仿宋_GB2312" w:hint="eastAsia"/>
          <w:sz w:val="32"/>
          <w:szCs w:val="32"/>
        </w:rPr>
        <w:t>申报参评的广播</w:t>
      </w:r>
      <w:r>
        <w:rPr>
          <w:rFonts w:eastAsia="仿宋_GB2312" w:hint="eastAsia"/>
          <w:sz w:val="32"/>
          <w:szCs w:val="32"/>
        </w:rPr>
        <w:t>剧作品必须已在市级以上（含市级）</w:t>
      </w:r>
      <w:r>
        <w:rPr>
          <w:rFonts w:eastAsia="仿宋_GB2312" w:hint="eastAsia"/>
          <w:sz w:val="32"/>
          <w:szCs w:val="32"/>
        </w:rPr>
        <w:lastRenderedPageBreak/>
        <w:t>电台多次播放，并具有广泛社会影响。广播剧作品报送</w:t>
      </w:r>
      <w:r>
        <w:rPr>
          <w:rFonts w:eastAsia="仿宋_GB2312" w:hint="eastAsia"/>
          <w:sz w:val="32"/>
          <w:szCs w:val="32"/>
        </w:rPr>
        <w:t>CD</w:t>
      </w:r>
      <w:r>
        <w:rPr>
          <w:rFonts w:eastAsia="仿宋_GB2312" w:hint="eastAsia"/>
          <w:sz w:val="32"/>
          <w:szCs w:val="32"/>
        </w:rPr>
        <w:t>光盘并随附文字脚本一份。</w:t>
      </w:r>
      <w:r>
        <w:rPr>
          <w:rFonts w:eastAsia="仿宋_GB2312" w:hint="eastAsia"/>
          <w:color w:val="FF0000"/>
          <w:sz w:val="32"/>
          <w:szCs w:val="32"/>
        </w:rPr>
        <w:t>制品包装上</w:t>
      </w:r>
      <w:r>
        <w:rPr>
          <w:rFonts w:eastAsia="仿宋_GB2312" w:hint="eastAsia"/>
          <w:sz w:val="32"/>
          <w:szCs w:val="32"/>
        </w:rPr>
        <w:t>需注明剧名、排名、序号及参评单位名称。</w:t>
      </w:r>
    </w:p>
    <w:p w:rsidR="00781B7F" w:rsidRDefault="002E1E8D">
      <w:pPr>
        <w:ind w:firstLineChars="147" w:firstLine="598"/>
        <w:rPr>
          <w:rFonts w:eastAsia="仿宋_GB2312"/>
          <w:sz w:val="32"/>
          <w:szCs w:val="32"/>
        </w:rPr>
      </w:pPr>
      <w:r>
        <w:rPr>
          <w:rFonts w:eastAsia="仿宋_GB2312" w:hint="eastAsia"/>
          <w:sz w:val="32"/>
          <w:szCs w:val="32"/>
        </w:rPr>
        <w:t>5.</w:t>
      </w:r>
      <w:r>
        <w:rPr>
          <w:rFonts w:eastAsia="仿宋_GB2312" w:hint="eastAsia"/>
          <w:sz w:val="32"/>
          <w:szCs w:val="32"/>
        </w:rPr>
        <w:t>申报参评图书作品必须具有较大社会影响，发行量原则上不少于</w:t>
      </w:r>
      <w:r>
        <w:rPr>
          <w:rFonts w:eastAsia="仿宋_GB2312" w:hint="eastAsia"/>
          <w:color w:val="FF0000"/>
          <w:sz w:val="32"/>
          <w:szCs w:val="32"/>
        </w:rPr>
        <w:t>9000</w:t>
      </w:r>
      <w:r>
        <w:rPr>
          <w:rFonts w:eastAsia="仿宋_GB2312" w:hint="eastAsia"/>
          <w:sz w:val="32"/>
          <w:szCs w:val="32"/>
        </w:rPr>
        <w:t>册。</w:t>
      </w:r>
    </w:p>
    <w:p w:rsidR="00781B7F" w:rsidRDefault="002E1E8D">
      <w:pPr>
        <w:ind w:firstLineChars="147" w:firstLine="598"/>
        <w:rPr>
          <w:rFonts w:eastAsia="仿宋_GB2312"/>
          <w:sz w:val="32"/>
          <w:szCs w:val="32"/>
        </w:rPr>
      </w:pPr>
      <w:r>
        <w:rPr>
          <w:rFonts w:eastAsia="仿宋_GB2312" w:hint="eastAsia"/>
          <w:sz w:val="32"/>
          <w:szCs w:val="32"/>
        </w:rPr>
        <w:t xml:space="preserve">6. </w:t>
      </w:r>
      <w:r>
        <w:rPr>
          <w:rFonts w:eastAsia="仿宋_GB2312" w:hint="eastAsia"/>
          <w:sz w:val="32"/>
          <w:szCs w:val="32"/>
        </w:rPr>
        <w:t>每项申报作品请参评单位排好名次，并在申报表中注明，加盖单位公章，统一申报。</w:t>
      </w:r>
    </w:p>
    <w:p w:rsidR="00781B7F" w:rsidRDefault="002E1E8D">
      <w:pPr>
        <w:ind w:firstLineChars="147" w:firstLine="598"/>
        <w:rPr>
          <w:rFonts w:eastAsia="仿宋_GB2312"/>
          <w:sz w:val="32"/>
          <w:szCs w:val="32"/>
        </w:rPr>
      </w:pPr>
      <w:r>
        <w:rPr>
          <w:rFonts w:eastAsia="仿宋_GB2312" w:hint="eastAsia"/>
          <w:sz w:val="32"/>
          <w:szCs w:val="32"/>
        </w:rPr>
        <w:t>7.</w:t>
      </w:r>
      <w:r>
        <w:rPr>
          <w:rFonts w:eastAsia="仿宋_GB2312" w:hint="eastAsia"/>
          <w:sz w:val="32"/>
          <w:szCs w:val="32"/>
        </w:rPr>
        <w:t>申报作品涉及到两个或两个以上单位的，允许共同申报，并出具联合申报证明。如由一家单独申报，须出具其他创作生产单位同意由其单独申报的证明。</w:t>
      </w:r>
    </w:p>
    <w:p w:rsidR="00781B7F" w:rsidRDefault="002E1E8D">
      <w:pPr>
        <w:ind w:firstLineChars="147" w:firstLine="598"/>
        <w:rPr>
          <w:sz w:val="32"/>
          <w:szCs w:val="32"/>
        </w:rPr>
      </w:pPr>
      <w:r>
        <w:rPr>
          <w:rFonts w:eastAsia="仿宋_GB2312" w:hint="eastAsia"/>
          <w:sz w:val="32"/>
          <w:szCs w:val="32"/>
        </w:rPr>
        <w:t>请各申报单位将申报作品汇总表电子版发送至河南省第十一届精神文明建设“五个一工程”专用邮箱：</w:t>
      </w:r>
      <w:r>
        <w:rPr>
          <w:rFonts w:eastAsia="仿宋_GB2312" w:hint="eastAsia"/>
          <w:sz w:val="32"/>
          <w:szCs w:val="32"/>
        </w:rPr>
        <w:t>wycwgy</w:t>
      </w:r>
      <w:r>
        <w:rPr>
          <w:rFonts w:ascii="Times New Roman" w:eastAsia="仿宋_GB2312" w:hAnsi="Times New Roman" w:cs="Times New Roman" w:hint="eastAsia"/>
          <w:color w:val="FF0000"/>
          <w:sz w:val="32"/>
          <w:szCs w:val="32"/>
        </w:rPr>
        <w:t xml:space="preserve"> @</w:t>
      </w:r>
      <w:r>
        <w:rPr>
          <w:rFonts w:cs="Times New Roman" w:hint="eastAsia"/>
          <w:color w:val="FF0000"/>
          <w:sz w:val="32"/>
          <w:szCs w:val="32"/>
        </w:rPr>
        <w:t>163</w:t>
      </w:r>
      <w:r>
        <w:rPr>
          <w:rFonts w:ascii="Times New Roman" w:eastAsia="DotumChe" w:hAnsi="Times New Roman" w:cs="Times New Roman" w:hint="eastAsia"/>
          <w:color w:val="FF0000"/>
          <w:sz w:val="32"/>
          <w:szCs w:val="32"/>
        </w:rPr>
        <w:t>.</w:t>
      </w:r>
      <w:r>
        <w:rPr>
          <w:rFonts w:ascii="DotumChe" w:eastAsia="DotumChe" w:hAnsi="DotumChe" w:cs="Times New Roman" w:hint="eastAsia"/>
          <w:color w:val="FF0000"/>
          <w:sz w:val="32"/>
          <w:szCs w:val="32"/>
        </w:rPr>
        <w:t>com</w:t>
      </w:r>
      <w:r>
        <w:rPr>
          <w:rFonts w:ascii="DotumChe" w:hAnsi="DotumChe" w:cs="Times New Roman" w:hint="eastAsia"/>
          <w:color w:val="FF0000"/>
          <w:sz w:val="32"/>
          <w:szCs w:val="32"/>
        </w:rPr>
        <w:t>。</w:t>
      </w: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eastAsia="仿宋_GB2312"/>
          <w:sz w:val="32"/>
          <w:szCs w:val="32"/>
        </w:rPr>
      </w:pPr>
    </w:p>
    <w:p w:rsidR="00781B7F" w:rsidRDefault="00781B7F">
      <w:pPr>
        <w:rPr>
          <w:rFonts w:ascii="华文中宋" w:eastAsia="华文中宋" w:hAnsi="华文中宋"/>
          <w:b/>
          <w:sz w:val="40"/>
          <w:szCs w:val="32"/>
        </w:rPr>
      </w:pPr>
    </w:p>
    <w:p w:rsidR="00781B7F" w:rsidRDefault="00781B7F">
      <w:pPr>
        <w:rPr>
          <w:rFonts w:ascii="华文中宋" w:eastAsia="华文中宋" w:hAnsi="华文中宋"/>
          <w:b/>
          <w:sz w:val="40"/>
          <w:szCs w:val="32"/>
        </w:rPr>
      </w:pPr>
    </w:p>
    <w:p w:rsidR="00781B7F" w:rsidRDefault="002E1E8D">
      <w:pPr>
        <w:overflowPunct w:val="0"/>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t>河南省“五个一工程”戏剧申报表</w:t>
      </w:r>
    </w:p>
    <w:p w:rsidR="00781B7F" w:rsidRDefault="002E1E8D">
      <w:pPr>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700"/>
        <w:gridCol w:w="15"/>
        <w:gridCol w:w="1830"/>
        <w:gridCol w:w="30"/>
        <w:gridCol w:w="2144"/>
      </w:tblGrid>
      <w:tr w:rsidR="00781B7F">
        <w:tc>
          <w:tcPr>
            <w:tcW w:w="1809" w:type="dxa"/>
            <w:vAlign w:val="center"/>
          </w:tcPr>
          <w:p w:rsidR="00781B7F" w:rsidRDefault="002E1E8D">
            <w:pPr>
              <w:jc w:val="center"/>
              <w:rPr>
                <w:rFonts w:eastAsia="仿宋_GB2312"/>
                <w:sz w:val="32"/>
                <w:szCs w:val="32"/>
              </w:rPr>
            </w:pPr>
            <w:r>
              <w:rPr>
                <w:rFonts w:eastAsia="仿宋_GB2312" w:hint="eastAsia"/>
                <w:sz w:val="32"/>
                <w:szCs w:val="32"/>
              </w:rPr>
              <w:t>剧</w:t>
            </w:r>
            <w:r>
              <w:rPr>
                <w:rFonts w:eastAsia="仿宋_GB2312" w:hint="eastAsia"/>
                <w:sz w:val="32"/>
                <w:szCs w:val="32"/>
              </w:rPr>
              <w:t xml:space="preserve">  </w:t>
            </w:r>
            <w:r>
              <w:rPr>
                <w:rFonts w:eastAsia="仿宋_GB2312" w:hint="eastAsia"/>
                <w:sz w:val="32"/>
                <w:szCs w:val="32"/>
              </w:rPr>
              <w:t>名</w:t>
            </w:r>
          </w:p>
        </w:tc>
        <w:tc>
          <w:tcPr>
            <w:tcW w:w="6719" w:type="dxa"/>
            <w:gridSpan w:val="5"/>
            <w:vAlign w:val="center"/>
          </w:tcPr>
          <w:p w:rsidR="00781B7F" w:rsidRDefault="00781B7F">
            <w:pPr>
              <w:jc w:val="center"/>
              <w:rPr>
                <w:rFonts w:eastAsia="仿宋_GB2312"/>
                <w:sz w:val="32"/>
                <w:szCs w:val="32"/>
              </w:rPr>
            </w:pPr>
          </w:p>
        </w:tc>
      </w:tr>
      <w:tr w:rsidR="00781B7F">
        <w:tc>
          <w:tcPr>
            <w:tcW w:w="1809" w:type="dxa"/>
            <w:vAlign w:val="center"/>
          </w:tcPr>
          <w:p w:rsidR="00781B7F" w:rsidRDefault="002E1E8D">
            <w:pPr>
              <w:jc w:val="center"/>
              <w:rPr>
                <w:rFonts w:eastAsia="仿宋_GB2312"/>
                <w:sz w:val="32"/>
                <w:szCs w:val="32"/>
              </w:rPr>
            </w:pPr>
            <w:r>
              <w:rPr>
                <w:rFonts w:eastAsia="仿宋_GB2312" w:hint="eastAsia"/>
                <w:sz w:val="32"/>
                <w:szCs w:val="32"/>
              </w:rPr>
              <w:t>演出单位</w:t>
            </w:r>
          </w:p>
        </w:tc>
        <w:tc>
          <w:tcPr>
            <w:tcW w:w="6719" w:type="dxa"/>
            <w:gridSpan w:val="5"/>
            <w:vAlign w:val="center"/>
          </w:tcPr>
          <w:p w:rsidR="00781B7F" w:rsidRDefault="00781B7F">
            <w:pPr>
              <w:jc w:val="center"/>
              <w:rPr>
                <w:rFonts w:eastAsia="仿宋_GB2312"/>
                <w:sz w:val="32"/>
                <w:szCs w:val="32"/>
              </w:rPr>
            </w:pPr>
          </w:p>
        </w:tc>
      </w:tr>
      <w:tr w:rsidR="00781B7F">
        <w:tc>
          <w:tcPr>
            <w:tcW w:w="1809" w:type="dxa"/>
            <w:vAlign w:val="center"/>
          </w:tcPr>
          <w:p w:rsidR="00781B7F" w:rsidRDefault="002E1E8D">
            <w:pPr>
              <w:jc w:val="center"/>
              <w:rPr>
                <w:rFonts w:eastAsia="仿宋_GB2312"/>
                <w:sz w:val="32"/>
                <w:szCs w:val="32"/>
              </w:rPr>
            </w:pPr>
            <w:r>
              <w:rPr>
                <w:rFonts w:eastAsia="仿宋_GB2312" w:hint="eastAsia"/>
                <w:sz w:val="32"/>
                <w:szCs w:val="32"/>
              </w:rPr>
              <w:t>编</w:t>
            </w:r>
            <w:r>
              <w:rPr>
                <w:rFonts w:eastAsia="仿宋_GB2312" w:hint="eastAsia"/>
                <w:sz w:val="32"/>
                <w:szCs w:val="32"/>
              </w:rPr>
              <w:t xml:space="preserve">  </w:t>
            </w:r>
            <w:r>
              <w:rPr>
                <w:rFonts w:eastAsia="仿宋_GB2312" w:hint="eastAsia"/>
                <w:sz w:val="32"/>
                <w:szCs w:val="32"/>
              </w:rPr>
              <w:t>剧</w:t>
            </w:r>
          </w:p>
        </w:tc>
        <w:tc>
          <w:tcPr>
            <w:tcW w:w="2700" w:type="dxa"/>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导</w:t>
            </w:r>
            <w:r>
              <w:rPr>
                <w:rFonts w:eastAsia="仿宋_GB2312" w:hint="eastAsia"/>
                <w:sz w:val="32"/>
                <w:szCs w:val="32"/>
              </w:rPr>
              <w:t xml:space="preserve">  </w:t>
            </w:r>
            <w:r>
              <w:rPr>
                <w:rFonts w:eastAsia="仿宋_GB2312" w:hint="eastAsia"/>
                <w:sz w:val="32"/>
                <w:szCs w:val="32"/>
              </w:rPr>
              <w:t>演</w:t>
            </w:r>
          </w:p>
        </w:tc>
        <w:tc>
          <w:tcPr>
            <w:tcW w:w="2174"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809" w:type="dxa"/>
            <w:vAlign w:val="center"/>
          </w:tcPr>
          <w:p w:rsidR="00781B7F" w:rsidRDefault="002E1E8D">
            <w:pPr>
              <w:jc w:val="center"/>
              <w:rPr>
                <w:rFonts w:eastAsia="仿宋_GB2312"/>
                <w:sz w:val="32"/>
                <w:szCs w:val="32"/>
              </w:rPr>
            </w:pPr>
            <w:r>
              <w:rPr>
                <w:rFonts w:eastAsia="仿宋_GB2312" w:hint="eastAsia"/>
                <w:sz w:val="32"/>
                <w:szCs w:val="32"/>
              </w:rPr>
              <w:t>主</w:t>
            </w:r>
            <w:r>
              <w:rPr>
                <w:rFonts w:eastAsia="仿宋_GB2312" w:hint="eastAsia"/>
                <w:sz w:val="32"/>
                <w:szCs w:val="32"/>
              </w:rPr>
              <w:t xml:space="preserve">  </w:t>
            </w:r>
            <w:r>
              <w:rPr>
                <w:rFonts w:eastAsia="仿宋_GB2312" w:hint="eastAsia"/>
                <w:sz w:val="32"/>
                <w:szCs w:val="32"/>
              </w:rPr>
              <w:t>演</w:t>
            </w:r>
          </w:p>
        </w:tc>
        <w:tc>
          <w:tcPr>
            <w:tcW w:w="6719" w:type="dxa"/>
            <w:gridSpan w:val="5"/>
            <w:vAlign w:val="center"/>
          </w:tcPr>
          <w:p w:rsidR="00781B7F" w:rsidRDefault="00781B7F">
            <w:pPr>
              <w:jc w:val="center"/>
              <w:rPr>
                <w:rFonts w:eastAsia="仿宋_GB2312"/>
                <w:sz w:val="32"/>
                <w:szCs w:val="32"/>
              </w:rPr>
            </w:pPr>
          </w:p>
        </w:tc>
      </w:tr>
      <w:tr w:rsidR="00781B7F">
        <w:tc>
          <w:tcPr>
            <w:tcW w:w="1809" w:type="dxa"/>
            <w:vAlign w:val="center"/>
          </w:tcPr>
          <w:p w:rsidR="00781B7F" w:rsidRDefault="002E1E8D">
            <w:pPr>
              <w:jc w:val="center"/>
              <w:rPr>
                <w:rFonts w:eastAsia="仿宋_GB2312"/>
                <w:sz w:val="32"/>
                <w:szCs w:val="32"/>
              </w:rPr>
            </w:pPr>
            <w:r>
              <w:rPr>
                <w:rFonts w:eastAsia="仿宋_GB2312" w:hint="eastAsia"/>
                <w:sz w:val="32"/>
                <w:szCs w:val="32"/>
              </w:rPr>
              <w:t>首演时间</w:t>
            </w:r>
          </w:p>
        </w:tc>
        <w:tc>
          <w:tcPr>
            <w:tcW w:w="2715" w:type="dxa"/>
            <w:gridSpan w:val="2"/>
            <w:tcBorders>
              <w:right w:val="single" w:sz="4" w:space="0" w:color="auto"/>
            </w:tcBorders>
            <w:vAlign w:val="center"/>
          </w:tcPr>
          <w:p w:rsidR="00781B7F" w:rsidRDefault="00781B7F">
            <w:pPr>
              <w:jc w:val="center"/>
              <w:rPr>
                <w:rFonts w:eastAsia="仿宋_GB2312"/>
                <w:sz w:val="32"/>
                <w:szCs w:val="32"/>
              </w:rPr>
            </w:pPr>
          </w:p>
        </w:tc>
        <w:tc>
          <w:tcPr>
            <w:tcW w:w="1860"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演出场次</w:t>
            </w:r>
          </w:p>
        </w:tc>
        <w:tc>
          <w:tcPr>
            <w:tcW w:w="2144" w:type="dxa"/>
            <w:tcBorders>
              <w:left w:val="single" w:sz="4" w:space="0" w:color="auto"/>
            </w:tcBorders>
          </w:tcPr>
          <w:p w:rsidR="00781B7F" w:rsidRDefault="00781B7F">
            <w:pPr>
              <w:rPr>
                <w:rFonts w:eastAsia="仿宋_GB2312"/>
                <w:sz w:val="32"/>
                <w:szCs w:val="32"/>
              </w:rPr>
            </w:pPr>
          </w:p>
        </w:tc>
      </w:tr>
      <w:tr w:rsidR="00781B7F">
        <w:trPr>
          <w:trHeight w:val="7495"/>
        </w:trPr>
        <w:tc>
          <w:tcPr>
            <w:tcW w:w="8528" w:type="dxa"/>
            <w:gridSpan w:val="6"/>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河南省“五个一工程”电影（包括动画电影）</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t>申报表</w:t>
      </w:r>
    </w:p>
    <w:p w:rsidR="00781B7F" w:rsidRDefault="002E1E8D">
      <w:pPr>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707"/>
        <w:gridCol w:w="1059"/>
        <w:gridCol w:w="756"/>
        <w:gridCol w:w="30"/>
        <w:gridCol w:w="939"/>
        <w:gridCol w:w="1235"/>
      </w:tblGrid>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片</w:t>
            </w:r>
            <w:r>
              <w:rPr>
                <w:rFonts w:eastAsia="仿宋_GB2312" w:hint="eastAsia"/>
                <w:sz w:val="32"/>
                <w:szCs w:val="32"/>
              </w:rPr>
              <w:t xml:space="preserve">  </w:t>
            </w:r>
            <w:r>
              <w:rPr>
                <w:rFonts w:eastAsia="仿宋_GB2312" w:hint="eastAsia"/>
                <w:sz w:val="32"/>
                <w:szCs w:val="32"/>
              </w:rPr>
              <w:t>名</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1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品</w:t>
            </w:r>
            <w:r>
              <w:rPr>
                <w:rFonts w:eastAsia="仿宋_GB2312" w:hint="eastAsia"/>
                <w:sz w:val="32"/>
                <w:szCs w:val="32"/>
              </w:rPr>
              <w:t xml:space="preserve">  </w:t>
            </w:r>
            <w:r>
              <w:rPr>
                <w:rFonts w:eastAsia="仿宋_GB2312" w:hint="eastAsia"/>
                <w:sz w:val="32"/>
                <w:szCs w:val="32"/>
              </w:rPr>
              <w:t>种</w:t>
            </w:r>
          </w:p>
        </w:tc>
        <w:tc>
          <w:tcPr>
            <w:tcW w:w="2204" w:type="dxa"/>
            <w:gridSpan w:val="3"/>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生产单位</w:t>
            </w:r>
          </w:p>
        </w:tc>
        <w:tc>
          <w:tcPr>
            <w:tcW w:w="6860" w:type="dxa"/>
            <w:gridSpan w:val="7"/>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编</w:t>
            </w:r>
            <w:r>
              <w:rPr>
                <w:rFonts w:eastAsia="仿宋_GB2312" w:hint="eastAsia"/>
                <w:sz w:val="32"/>
                <w:szCs w:val="32"/>
              </w:rPr>
              <w:t xml:space="preserve">  </w:t>
            </w:r>
            <w:r>
              <w:rPr>
                <w:rFonts w:eastAsia="仿宋_GB2312" w:hint="eastAsia"/>
                <w:sz w:val="32"/>
                <w:szCs w:val="32"/>
              </w:rPr>
              <w:t>剧</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gridSpan w:val="3"/>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导</w:t>
            </w:r>
            <w:r>
              <w:rPr>
                <w:rFonts w:eastAsia="仿宋_GB2312" w:hint="eastAsia"/>
                <w:sz w:val="32"/>
                <w:szCs w:val="32"/>
              </w:rPr>
              <w:t xml:space="preserve">  </w:t>
            </w:r>
            <w:r>
              <w:rPr>
                <w:rFonts w:eastAsia="仿宋_GB2312" w:hint="eastAsia"/>
                <w:sz w:val="32"/>
                <w:szCs w:val="32"/>
              </w:rPr>
              <w:t>演</w:t>
            </w:r>
          </w:p>
        </w:tc>
        <w:tc>
          <w:tcPr>
            <w:tcW w:w="2174"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主</w:t>
            </w:r>
            <w:r>
              <w:rPr>
                <w:rFonts w:eastAsia="仿宋_GB2312" w:hint="eastAsia"/>
                <w:sz w:val="32"/>
                <w:szCs w:val="32"/>
              </w:rPr>
              <w:t xml:space="preserve">  </w:t>
            </w:r>
            <w:r>
              <w:rPr>
                <w:rFonts w:eastAsia="仿宋_GB2312" w:hint="eastAsia"/>
                <w:sz w:val="32"/>
                <w:szCs w:val="32"/>
              </w:rPr>
              <w:t>演</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gridSpan w:val="3"/>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完成时间</w:t>
            </w:r>
          </w:p>
        </w:tc>
        <w:tc>
          <w:tcPr>
            <w:tcW w:w="2174" w:type="dxa"/>
            <w:gridSpan w:val="2"/>
            <w:tcBorders>
              <w:lef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p>
        </w:tc>
      </w:tr>
      <w:tr w:rsidR="00781B7F">
        <w:tc>
          <w:tcPr>
            <w:tcW w:w="2802" w:type="dxa"/>
            <w:gridSpan w:val="2"/>
            <w:tcBorders>
              <w:right w:val="single" w:sz="4" w:space="0" w:color="auto"/>
            </w:tcBorders>
            <w:vAlign w:val="center"/>
          </w:tcPr>
          <w:p w:rsidR="00781B7F" w:rsidRDefault="002E1E8D">
            <w:pPr>
              <w:rPr>
                <w:rFonts w:eastAsia="仿宋_GB2312"/>
                <w:sz w:val="32"/>
                <w:szCs w:val="32"/>
              </w:rPr>
            </w:pPr>
            <w:r>
              <w:rPr>
                <w:rFonts w:eastAsia="仿宋_GB2312" w:hint="eastAsia"/>
                <w:sz w:val="32"/>
                <w:szCs w:val="32"/>
              </w:rPr>
              <w:t>投资发行放映情况</w:t>
            </w:r>
          </w:p>
        </w:tc>
        <w:tc>
          <w:tcPr>
            <w:tcW w:w="2766" w:type="dxa"/>
            <w:gridSpan w:val="2"/>
            <w:tcBorders>
              <w:right w:val="single" w:sz="4" w:space="0" w:color="auto"/>
            </w:tcBorders>
            <w:vAlign w:val="center"/>
          </w:tcPr>
          <w:p w:rsidR="00781B7F" w:rsidRDefault="00781B7F">
            <w:pPr>
              <w:rPr>
                <w:rFonts w:eastAsia="仿宋_GB2312"/>
                <w:sz w:val="32"/>
                <w:szCs w:val="32"/>
              </w:rPr>
            </w:pPr>
          </w:p>
        </w:tc>
        <w:tc>
          <w:tcPr>
            <w:tcW w:w="1725" w:type="dxa"/>
            <w:gridSpan w:val="3"/>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票房收入</w:t>
            </w:r>
          </w:p>
        </w:tc>
        <w:tc>
          <w:tcPr>
            <w:tcW w:w="1235" w:type="dxa"/>
            <w:tcBorders>
              <w:left w:val="single" w:sz="4" w:space="0" w:color="auto"/>
            </w:tcBorders>
            <w:vAlign w:val="center"/>
          </w:tcPr>
          <w:p w:rsidR="00781B7F" w:rsidRDefault="00781B7F">
            <w:pPr>
              <w:rPr>
                <w:rFonts w:eastAsia="仿宋_GB2312"/>
                <w:sz w:val="32"/>
                <w:szCs w:val="32"/>
              </w:rPr>
            </w:pPr>
          </w:p>
        </w:tc>
      </w:tr>
      <w:tr w:rsidR="00781B7F">
        <w:trPr>
          <w:trHeight w:val="7353"/>
        </w:trPr>
        <w:tc>
          <w:tcPr>
            <w:tcW w:w="8528" w:type="dxa"/>
            <w:gridSpan w:val="8"/>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河南省“五个一工程”电视剧（电视动画片、</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t>纪录片）申报表</w:t>
      </w:r>
    </w:p>
    <w:p w:rsidR="00781B7F" w:rsidRDefault="002E1E8D">
      <w:pPr>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22"/>
        <w:gridCol w:w="2313"/>
        <w:gridCol w:w="6"/>
        <w:gridCol w:w="1059"/>
        <w:gridCol w:w="786"/>
        <w:gridCol w:w="939"/>
        <w:gridCol w:w="1235"/>
      </w:tblGrid>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剧（片）名</w:t>
            </w:r>
          </w:p>
        </w:tc>
        <w:tc>
          <w:tcPr>
            <w:tcW w:w="2841" w:type="dxa"/>
            <w:gridSpan w:val="3"/>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品</w:t>
            </w:r>
            <w:r>
              <w:rPr>
                <w:rFonts w:eastAsia="仿宋_GB2312" w:hint="eastAsia"/>
                <w:sz w:val="32"/>
                <w:szCs w:val="32"/>
              </w:rPr>
              <w:t xml:space="preserve">  </w:t>
            </w:r>
            <w:r>
              <w:rPr>
                <w:rFonts w:eastAsia="仿宋_GB2312" w:hint="eastAsia"/>
                <w:sz w:val="32"/>
                <w:szCs w:val="32"/>
              </w:rPr>
              <w:t>种</w:t>
            </w:r>
          </w:p>
        </w:tc>
        <w:tc>
          <w:tcPr>
            <w:tcW w:w="2174"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生产单位</w:t>
            </w:r>
          </w:p>
        </w:tc>
        <w:tc>
          <w:tcPr>
            <w:tcW w:w="2835" w:type="dxa"/>
            <w:gridSpan w:val="2"/>
            <w:tcBorders>
              <w:right w:val="single" w:sz="4" w:space="0" w:color="auto"/>
            </w:tcBorders>
            <w:vAlign w:val="center"/>
          </w:tcPr>
          <w:p w:rsidR="00781B7F" w:rsidRDefault="00781B7F">
            <w:pPr>
              <w:jc w:val="center"/>
              <w:rPr>
                <w:rFonts w:eastAsia="仿宋_GB2312"/>
                <w:sz w:val="32"/>
                <w:szCs w:val="32"/>
              </w:rPr>
            </w:pPr>
          </w:p>
        </w:tc>
        <w:tc>
          <w:tcPr>
            <w:tcW w:w="1851" w:type="dxa"/>
            <w:gridSpan w:val="3"/>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长</w:t>
            </w:r>
            <w:r>
              <w:rPr>
                <w:rFonts w:eastAsia="仿宋_GB2312" w:hint="eastAsia"/>
                <w:sz w:val="32"/>
                <w:szCs w:val="32"/>
              </w:rPr>
              <w:t xml:space="preserve">  </w:t>
            </w:r>
            <w:r>
              <w:rPr>
                <w:rFonts w:eastAsia="仿宋_GB2312" w:hint="eastAsia"/>
                <w:sz w:val="32"/>
                <w:szCs w:val="32"/>
              </w:rPr>
              <w:t>度</w:t>
            </w:r>
          </w:p>
        </w:tc>
        <w:tc>
          <w:tcPr>
            <w:tcW w:w="2174"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编</w:t>
            </w:r>
            <w:r>
              <w:rPr>
                <w:rFonts w:eastAsia="仿宋_GB2312" w:hint="eastAsia"/>
                <w:sz w:val="32"/>
                <w:szCs w:val="32"/>
              </w:rPr>
              <w:t xml:space="preserve">  </w:t>
            </w:r>
            <w:r>
              <w:rPr>
                <w:rFonts w:eastAsia="仿宋_GB2312" w:hint="eastAsia"/>
                <w:sz w:val="32"/>
                <w:szCs w:val="32"/>
              </w:rPr>
              <w:t>剧</w:t>
            </w:r>
          </w:p>
        </w:tc>
        <w:tc>
          <w:tcPr>
            <w:tcW w:w="2841" w:type="dxa"/>
            <w:gridSpan w:val="3"/>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导</w:t>
            </w:r>
            <w:r>
              <w:rPr>
                <w:rFonts w:eastAsia="仿宋_GB2312" w:hint="eastAsia"/>
                <w:sz w:val="32"/>
                <w:szCs w:val="32"/>
              </w:rPr>
              <w:t xml:space="preserve">  </w:t>
            </w:r>
            <w:r>
              <w:rPr>
                <w:rFonts w:eastAsia="仿宋_GB2312" w:hint="eastAsia"/>
                <w:sz w:val="32"/>
                <w:szCs w:val="32"/>
              </w:rPr>
              <w:t>演</w:t>
            </w:r>
          </w:p>
        </w:tc>
        <w:tc>
          <w:tcPr>
            <w:tcW w:w="2174"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主</w:t>
            </w:r>
            <w:r>
              <w:rPr>
                <w:rFonts w:eastAsia="仿宋_GB2312" w:hint="eastAsia"/>
                <w:sz w:val="32"/>
                <w:szCs w:val="32"/>
              </w:rPr>
              <w:t xml:space="preserve">  </w:t>
            </w:r>
            <w:r>
              <w:rPr>
                <w:rFonts w:eastAsia="仿宋_GB2312" w:hint="eastAsia"/>
                <w:sz w:val="32"/>
                <w:szCs w:val="32"/>
              </w:rPr>
              <w:t>演</w:t>
            </w:r>
          </w:p>
        </w:tc>
        <w:tc>
          <w:tcPr>
            <w:tcW w:w="2841" w:type="dxa"/>
            <w:gridSpan w:val="3"/>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播出时间</w:t>
            </w:r>
          </w:p>
        </w:tc>
        <w:tc>
          <w:tcPr>
            <w:tcW w:w="2174" w:type="dxa"/>
            <w:gridSpan w:val="2"/>
            <w:tcBorders>
              <w:lef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p>
        </w:tc>
      </w:tr>
      <w:tr w:rsidR="00781B7F">
        <w:tc>
          <w:tcPr>
            <w:tcW w:w="2190" w:type="dxa"/>
            <w:gridSpan w:val="2"/>
            <w:tcBorders>
              <w:right w:val="single" w:sz="4" w:space="0" w:color="auto"/>
            </w:tcBorders>
            <w:vAlign w:val="center"/>
          </w:tcPr>
          <w:p w:rsidR="00781B7F" w:rsidRDefault="002E1E8D">
            <w:pPr>
              <w:rPr>
                <w:rFonts w:eastAsia="仿宋_GB2312"/>
                <w:sz w:val="32"/>
                <w:szCs w:val="32"/>
              </w:rPr>
            </w:pPr>
            <w:r>
              <w:rPr>
                <w:rFonts w:eastAsia="仿宋_GB2312" w:hint="eastAsia"/>
                <w:sz w:val="32"/>
                <w:szCs w:val="32"/>
              </w:rPr>
              <w:t>投资发行情况</w:t>
            </w:r>
          </w:p>
        </w:tc>
        <w:tc>
          <w:tcPr>
            <w:tcW w:w="3378" w:type="dxa"/>
            <w:gridSpan w:val="3"/>
            <w:tcBorders>
              <w:right w:val="single" w:sz="4" w:space="0" w:color="auto"/>
            </w:tcBorders>
            <w:vAlign w:val="center"/>
          </w:tcPr>
          <w:p w:rsidR="00781B7F" w:rsidRDefault="00781B7F">
            <w:pPr>
              <w:rPr>
                <w:rFonts w:eastAsia="仿宋_GB2312"/>
                <w:sz w:val="32"/>
                <w:szCs w:val="32"/>
              </w:rPr>
            </w:pPr>
          </w:p>
        </w:tc>
        <w:tc>
          <w:tcPr>
            <w:tcW w:w="172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收视率</w:t>
            </w:r>
          </w:p>
        </w:tc>
        <w:tc>
          <w:tcPr>
            <w:tcW w:w="1235" w:type="dxa"/>
            <w:tcBorders>
              <w:left w:val="single" w:sz="4" w:space="0" w:color="auto"/>
            </w:tcBorders>
            <w:vAlign w:val="center"/>
          </w:tcPr>
          <w:p w:rsidR="00781B7F" w:rsidRDefault="00781B7F">
            <w:pPr>
              <w:rPr>
                <w:rFonts w:eastAsia="仿宋_GB2312"/>
                <w:sz w:val="32"/>
                <w:szCs w:val="32"/>
              </w:rPr>
            </w:pPr>
          </w:p>
        </w:tc>
      </w:tr>
      <w:tr w:rsidR="00781B7F">
        <w:trPr>
          <w:trHeight w:val="7353"/>
        </w:trPr>
        <w:tc>
          <w:tcPr>
            <w:tcW w:w="8528" w:type="dxa"/>
            <w:gridSpan w:val="8"/>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河南省“五个一工程”广播剧申报表</w:t>
      </w:r>
    </w:p>
    <w:p w:rsidR="00781B7F" w:rsidRDefault="002E1E8D">
      <w:pPr>
        <w:spacing w:line="620" w:lineRule="exact"/>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1"/>
        <w:gridCol w:w="2043"/>
        <w:gridCol w:w="833"/>
        <w:gridCol w:w="15"/>
        <w:gridCol w:w="1508"/>
        <w:gridCol w:w="621"/>
        <w:gridCol w:w="1759"/>
      </w:tblGrid>
      <w:tr w:rsidR="00781B7F">
        <w:tc>
          <w:tcPr>
            <w:tcW w:w="1751" w:type="dxa"/>
            <w:vAlign w:val="center"/>
          </w:tcPr>
          <w:p w:rsidR="00781B7F" w:rsidRDefault="002E1E8D">
            <w:pPr>
              <w:jc w:val="center"/>
              <w:rPr>
                <w:rFonts w:eastAsia="仿宋_GB2312"/>
                <w:sz w:val="32"/>
                <w:szCs w:val="32"/>
              </w:rPr>
            </w:pPr>
            <w:r>
              <w:rPr>
                <w:rFonts w:eastAsia="仿宋_GB2312" w:hint="eastAsia"/>
                <w:sz w:val="32"/>
                <w:szCs w:val="32"/>
              </w:rPr>
              <w:t>剧</w:t>
            </w:r>
            <w:r>
              <w:rPr>
                <w:rFonts w:eastAsia="仿宋_GB2312" w:hint="eastAsia"/>
                <w:sz w:val="32"/>
                <w:szCs w:val="32"/>
              </w:rPr>
              <w:t xml:space="preserve">  </w:t>
            </w:r>
            <w:r>
              <w:rPr>
                <w:rFonts w:eastAsia="仿宋_GB2312" w:hint="eastAsia"/>
                <w:sz w:val="32"/>
                <w:szCs w:val="32"/>
              </w:rPr>
              <w:t>名</w:t>
            </w:r>
          </w:p>
        </w:tc>
        <w:tc>
          <w:tcPr>
            <w:tcW w:w="2876" w:type="dxa"/>
            <w:gridSpan w:val="2"/>
            <w:tcBorders>
              <w:right w:val="single" w:sz="4" w:space="0" w:color="auto"/>
            </w:tcBorders>
            <w:vAlign w:val="center"/>
          </w:tcPr>
          <w:p w:rsidR="00781B7F" w:rsidRDefault="00781B7F">
            <w:pPr>
              <w:jc w:val="center"/>
              <w:rPr>
                <w:rFonts w:eastAsia="仿宋_GB2312"/>
                <w:sz w:val="32"/>
                <w:szCs w:val="32"/>
              </w:rPr>
            </w:pPr>
          </w:p>
        </w:tc>
        <w:tc>
          <w:tcPr>
            <w:tcW w:w="1523"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剧</w:t>
            </w:r>
            <w:r>
              <w:rPr>
                <w:rFonts w:eastAsia="仿宋_GB2312" w:hint="eastAsia"/>
                <w:sz w:val="32"/>
                <w:szCs w:val="32"/>
              </w:rPr>
              <w:t xml:space="preserve">  </w:t>
            </w:r>
            <w:r>
              <w:rPr>
                <w:rFonts w:eastAsia="仿宋_GB2312" w:hint="eastAsia"/>
                <w:sz w:val="32"/>
                <w:szCs w:val="32"/>
              </w:rPr>
              <w:t>长</w:t>
            </w:r>
          </w:p>
        </w:tc>
        <w:tc>
          <w:tcPr>
            <w:tcW w:w="2380" w:type="dxa"/>
            <w:gridSpan w:val="2"/>
            <w:tcBorders>
              <w:left w:val="single" w:sz="4" w:space="0" w:color="auto"/>
            </w:tcBorders>
            <w:vAlign w:val="center"/>
          </w:tcPr>
          <w:p w:rsidR="00781B7F" w:rsidRDefault="002E1E8D">
            <w:pPr>
              <w:ind w:firstLineChars="97" w:firstLine="395"/>
              <w:rPr>
                <w:rFonts w:eastAsia="仿宋_GB2312"/>
                <w:sz w:val="32"/>
                <w:szCs w:val="32"/>
              </w:rPr>
            </w:pPr>
            <w:r>
              <w:rPr>
                <w:rFonts w:eastAsia="仿宋_GB2312" w:hint="eastAsia"/>
                <w:sz w:val="32"/>
                <w:szCs w:val="32"/>
              </w:rPr>
              <w:t>集共</w:t>
            </w:r>
            <w:r>
              <w:rPr>
                <w:rFonts w:eastAsia="仿宋_GB2312" w:hint="eastAsia"/>
                <w:sz w:val="32"/>
                <w:szCs w:val="32"/>
              </w:rPr>
              <w:t xml:space="preserve">  </w:t>
            </w:r>
            <w:r>
              <w:rPr>
                <w:rFonts w:eastAsia="仿宋_GB2312" w:hint="eastAsia"/>
                <w:sz w:val="32"/>
                <w:szCs w:val="32"/>
              </w:rPr>
              <w:t>分钟</w:t>
            </w:r>
          </w:p>
        </w:tc>
      </w:tr>
      <w:tr w:rsidR="00781B7F">
        <w:tc>
          <w:tcPr>
            <w:tcW w:w="1751" w:type="dxa"/>
            <w:vAlign w:val="center"/>
          </w:tcPr>
          <w:p w:rsidR="00781B7F" w:rsidRDefault="002E1E8D">
            <w:pPr>
              <w:jc w:val="center"/>
              <w:rPr>
                <w:rFonts w:eastAsia="仿宋_GB2312"/>
                <w:sz w:val="32"/>
                <w:szCs w:val="32"/>
              </w:rPr>
            </w:pPr>
            <w:r>
              <w:rPr>
                <w:rFonts w:eastAsia="仿宋_GB2312" w:hint="eastAsia"/>
                <w:sz w:val="32"/>
                <w:szCs w:val="32"/>
              </w:rPr>
              <w:t>制作单位</w:t>
            </w:r>
          </w:p>
        </w:tc>
        <w:tc>
          <w:tcPr>
            <w:tcW w:w="6779" w:type="dxa"/>
            <w:gridSpan w:val="6"/>
            <w:vAlign w:val="center"/>
          </w:tcPr>
          <w:p w:rsidR="00781B7F" w:rsidRDefault="00781B7F">
            <w:pPr>
              <w:jc w:val="center"/>
              <w:rPr>
                <w:rFonts w:eastAsia="仿宋_GB2312"/>
                <w:sz w:val="32"/>
                <w:szCs w:val="32"/>
              </w:rPr>
            </w:pPr>
          </w:p>
        </w:tc>
      </w:tr>
      <w:tr w:rsidR="00781B7F">
        <w:tc>
          <w:tcPr>
            <w:tcW w:w="1751" w:type="dxa"/>
            <w:vAlign w:val="center"/>
          </w:tcPr>
          <w:p w:rsidR="00781B7F" w:rsidRDefault="002E1E8D">
            <w:pPr>
              <w:jc w:val="center"/>
              <w:rPr>
                <w:rFonts w:eastAsia="仿宋_GB2312"/>
                <w:sz w:val="32"/>
                <w:szCs w:val="32"/>
              </w:rPr>
            </w:pPr>
            <w:r>
              <w:rPr>
                <w:rFonts w:eastAsia="仿宋_GB2312" w:hint="eastAsia"/>
                <w:sz w:val="32"/>
                <w:szCs w:val="32"/>
              </w:rPr>
              <w:t>编</w:t>
            </w:r>
            <w:r>
              <w:rPr>
                <w:rFonts w:eastAsia="仿宋_GB2312" w:hint="eastAsia"/>
                <w:sz w:val="32"/>
                <w:szCs w:val="32"/>
              </w:rPr>
              <w:t xml:space="preserve">  </w:t>
            </w:r>
            <w:r>
              <w:rPr>
                <w:rFonts w:eastAsia="仿宋_GB2312" w:hint="eastAsia"/>
                <w:sz w:val="32"/>
                <w:szCs w:val="32"/>
              </w:rPr>
              <w:t>剧</w:t>
            </w:r>
          </w:p>
        </w:tc>
        <w:tc>
          <w:tcPr>
            <w:tcW w:w="2891" w:type="dxa"/>
            <w:gridSpan w:val="3"/>
            <w:tcBorders>
              <w:right w:val="single" w:sz="4" w:space="0" w:color="auto"/>
            </w:tcBorders>
            <w:vAlign w:val="center"/>
          </w:tcPr>
          <w:p w:rsidR="00781B7F" w:rsidRDefault="00781B7F">
            <w:pPr>
              <w:jc w:val="center"/>
              <w:rPr>
                <w:rFonts w:eastAsia="仿宋_GB2312"/>
                <w:sz w:val="32"/>
                <w:szCs w:val="32"/>
              </w:rPr>
            </w:pPr>
          </w:p>
        </w:tc>
        <w:tc>
          <w:tcPr>
            <w:tcW w:w="1508" w:type="dxa"/>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导</w:t>
            </w:r>
            <w:r>
              <w:rPr>
                <w:rFonts w:eastAsia="仿宋_GB2312" w:hint="eastAsia"/>
                <w:sz w:val="32"/>
                <w:szCs w:val="32"/>
              </w:rPr>
              <w:t xml:space="preserve">  </w:t>
            </w:r>
            <w:r>
              <w:rPr>
                <w:rFonts w:eastAsia="仿宋_GB2312" w:hint="eastAsia"/>
                <w:sz w:val="32"/>
                <w:szCs w:val="32"/>
              </w:rPr>
              <w:t>演</w:t>
            </w:r>
          </w:p>
        </w:tc>
        <w:tc>
          <w:tcPr>
            <w:tcW w:w="2380" w:type="dxa"/>
            <w:gridSpan w:val="2"/>
            <w:tcBorders>
              <w:left w:val="single" w:sz="4" w:space="0" w:color="auto"/>
            </w:tcBorders>
            <w:vAlign w:val="center"/>
          </w:tcPr>
          <w:p w:rsidR="00781B7F" w:rsidRDefault="00781B7F">
            <w:pPr>
              <w:jc w:val="center"/>
              <w:rPr>
                <w:rFonts w:eastAsia="仿宋_GB2312"/>
                <w:sz w:val="32"/>
                <w:szCs w:val="32"/>
              </w:rPr>
            </w:pPr>
          </w:p>
        </w:tc>
      </w:tr>
      <w:tr w:rsidR="00781B7F">
        <w:tc>
          <w:tcPr>
            <w:tcW w:w="1751" w:type="dxa"/>
            <w:vAlign w:val="center"/>
          </w:tcPr>
          <w:p w:rsidR="00781B7F" w:rsidRDefault="002E1E8D">
            <w:pPr>
              <w:jc w:val="center"/>
              <w:rPr>
                <w:rFonts w:eastAsia="仿宋_GB2312"/>
                <w:sz w:val="32"/>
                <w:szCs w:val="32"/>
              </w:rPr>
            </w:pPr>
            <w:r>
              <w:rPr>
                <w:rFonts w:eastAsia="仿宋_GB2312" w:hint="eastAsia"/>
                <w:sz w:val="32"/>
                <w:szCs w:val="32"/>
              </w:rPr>
              <w:t>演播者</w:t>
            </w:r>
          </w:p>
        </w:tc>
        <w:tc>
          <w:tcPr>
            <w:tcW w:w="6779" w:type="dxa"/>
            <w:gridSpan w:val="6"/>
            <w:vAlign w:val="center"/>
          </w:tcPr>
          <w:p w:rsidR="00781B7F" w:rsidRDefault="00781B7F">
            <w:pPr>
              <w:jc w:val="center"/>
              <w:rPr>
                <w:rFonts w:eastAsia="仿宋_GB2312"/>
                <w:sz w:val="32"/>
                <w:szCs w:val="32"/>
              </w:rPr>
            </w:pPr>
          </w:p>
        </w:tc>
      </w:tr>
      <w:tr w:rsidR="00781B7F">
        <w:tc>
          <w:tcPr>
            <w:tcW w:w="1751" w:type="dxa"/>
            <w:vAlign w:val="center"/>
          </w:tcPr>
          <w:p w:rsidR="00781B7F" w:rsidRDefault="002E1E8D">
            <w:pPr>
              <w:jc w:val="center"/>
              <w:rPr>
                <w:rFonts w:eastAsia="仿宋_GB2312"/>
                <w:sz w:val="32"/>
                <w:szCs w:val="32"/>
              </w:rPr>
            </w:pPr>
            <w:r>
              <w:rPr>
                <w:rFonts w:eastAsia="仿宋_GB2312" w:hint="eastAsia"/>
                <w:sz w:val="32"/>
                <w:szCs w:val="32"/>
              </w:rPr>
              <w:t>首播时间</w:t>
            </w:r>
          </w:p>
        </w:tc>
        <w:tc>
          <w:tcPr>
            <w:tcW w:w="2043" w:type="dxa"/>
            <w:tcBorders>
              <w:right w:val="single" w:sz="4" w:space="0" w:color="auto"/>
            </w:tcBorders>
            <w:vAlign w:val="center"/>
          </w:tcPr>
          <w:p w:rsidR="00781B7F" w:rsidRDefault="002E1E8D">
            <w:pPr>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p>
        </w:tc>
        <w:tc>
          <w:tcPr>
            <w:tcW w:w="2977" w:type="dxa"/>
            <w:gridSpan w:val="4"/>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播出次数及收听率</w:t>
            </w:r>
          </w:p>
        </w:tc>
        <w:tc>
          <w:tcPr>
            <w:tcW w:w="1759" w:type="dxa"/>
            <w:tcBorders>
              <w:left w:val="single" w:sz="4" w:space="0" w:color="auto"/>
            </w:tcBorders>
            <w:vAlign w:val="center"/>
          </w:tcPr>
          <w:p w:rsidR="00781B7F" w:rsidRDefault="00781B7F">
            <w:pPr>
              <w:rPr>
                <w:rFonts w:eastAsia="仿宋_GB2312"/>
                <w:sz w:val="32"/>
                <w:szCs w:val="32"/>
              </w:rPr>
            </w:pPr>
          </w:p>
        </w:tc>
      </w:tr>
      <w:tr w:rsidR="00781B7F">
        <w:trPr>
          <w:trHeight w:val="8138"/>
        </w:trPr>
        <w:tc>
          <w:tcPr>
            <w:tcW w:w="8530" w:type="dxa"/>
            <w:gridSpan w:val="7"/>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河南省“五个一工程”歌曲申报表</w:t>
      </w:r>
    </w:p>
    <w:p w:rsidR="00781B7F" w:rsidRDefault="002E1E8D">
      <w:pPr>
        <w:spacing w:line="620" w:lineRule="exact"/>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42"/>
        <w:gridCol w:w="999"/>
        <w:gridCol w:w="1845"/>
        <w:gridCol w:w="2174"/>
      </w:tblGrid>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歌</w:t>
            </w:r>
            <w:r>
              <w:rPr>
                <w:rFonts w:eastAsia="仿宋_GB2312" w:hint="eastAsia"/>
                <w:sz w:val="32"/>
                <w:szCs w:val="32"/>
              </w:rPr>
              <w:t xml:space="preserve">  </w:t>
            </w:r>
            <w:r>
              <w:rPr>
                <w:rFonts w:eastAsia="仿宋_GB2312" w:hint="eastAsia"/>
                <w:sz w:val="32"/>
                <w:szCs w:val="32"/>
              </w:rPr>
              <w:t>名</w:t>
            </w:r>
          </w:p>
        </w:tc>
        <w:tc>
          <w:tcPr>
            <w:tcW w:w="6860" w:type="dxa"/>
            <w:gridSpan w:val="4"/>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制作单位</w:t>
            </w:r>
          </w:p>
        </w:tc>
        <w:tc>
          <w:tcPr>
            <w:tcW w:w="6860" w:type="dxa"/>
            <w:gridSpan w:val="4"/>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词作者</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曲作者</w:t>
            </w:r>
          </w:p>
        </w:tc>
        <w:tc>
          <w:tcPr>
            <w:tcW w:w="2174" w:type="dxa"/>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演唱者</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完成时间</w:t>
            </w:r>
          </w:p>
        </w:tc>
        <w:tc>
          <w:tcPr>
            <w:tcW w:w="2174" w:type="dxa"/>
            <w:tcBorders>
              <w:lef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p>
        </w:tc>
      </w:tr>
      <w:tr w:rsidR="00781B7F">
        <w:tc>
          <w:tcPr>
            <w:tcW w:w="3510" w:type="dxa"/>
            <w:gridSpan w:val="2"/>
            <w:tcBorders>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收视收听传播发行情况</w:t>
            </w:r>
          </w:p>
        </w:tc>
        <w:tc>
          <w:tcPr>
            <w:tcW w:w="5018" w:type="dxa"/>
            <w:gridSpan w:val="3"/>
            <w:tcBorders>
              <w:left w:val="single" w:sz="4" w:space="0" w:color="auto"/>
            </w:tcBorders>
            <w:vAlign w:val="center"/>
          </w:tcPr>
          <w:p w:rsidR="00781B7F" w:rsidRDefault="00781B7F">
            <w:pPr>
              <w:rPr>
                <w:rFonts w:eastAsia="仿宋_GB2312"/>
                <w:sz w:val="32"/>
                <w:szCs w:val="32"/>
              </w:rPr>
            </w:pPr>
          </w:p>
        </w:tc>
      </w:tr>
      <w:tr w:rsidR="00781B7F">
        <w:trPr>
          <w:trHeight w:val="7996"/>
        </w:trPr>
        <w:tc>
          <w:tcPr>
            <w:tcW w:w="8528" w:type="dxa"/>
            <w:gridSpan w:val="5"/>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ind w:leftChars="-47" w:left="-140" w:rightChars="-64" w:right="-190"/>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河南省“五个一工程”图书（长篇小说、报告文学、纪实文学、通俗理论读物、少儿读物）申报表</w:t>
      </w:r>
    </w:p>
    <w:p w:rsidR="00781B7F" w:rsidRDefault="002E1E8D">
      <w:pPr>
        <w:spacing w:line="620" w:lineRule="exact"/>
        <w:jc w:val="center"/>
        <w:rPr>
          <w:rFonts w:ascii="楷体_GB2312" w:eastAsia="楷体_GB2312"/>
          <w:sz w:val="32"/>
          <w:szCs w:val="32"/>
        </w:rPr>
      </w:pPr>
      <w:r>
        <w:rPr>
          <w:rFonts w:ascii="楷体_GB2312" w:eastAsia="楷体_GB2312" w:hint="eastAsia"/>
          <w:sz w:val="36"/>
          <w:szCs w:val="32"/>
        </w:rPr>
        <w:t>（第十一届）</w:t>
      </w:r>
    </w:p>
    <w:p w:rsidR="00781B7F" w:rsidRDefault="002E1E8D">
      <w:pPr>
        <w:rPr>
          <w:rFonts w:eastAsia="仿宋_GB2312"/>
          <w:sz w:val="32"/>
          <w:szCs w:val="32"/>
        </w:rPr>
      </w:pPr>
      <w:r>
        <w:rPr>
          <w:rFonts w:eastAsia="仿宋_GB2312" w:hint="eastAsia"/>
          <w:sz w:val="32"/>
          <w:szCs w:val="32"/>
        </w:rPr>
        <w:t>申报单位：</w:t>
      </w:r>
      <w:r>
        <w:rPr>
          <w:rFonts w:eastAsia="仿宋_GB2312" w:hint="eastAsia"/>
          <w:sz w:val="32"/>
          <w:szCs w:val="32"/>
        </w:rPr>
        <w:t xml:space="preserve">                            </w:t>
      </w:r>
      <w:r>
        <w:rPr>
          <w:rFonts w:eastAsia="仿宋_GB2312" w:hint="eastAsia"/>
          <w:sz w:val="32"/>
          <w:szCs w:val="32"/>
        </w:rPr>
        <w:t>排名次序：</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835"/>
        <w:gridCol w:w="6"/>
        <w:gridCol w:w="1839"/>
        <w:gridCol w:w="6"/>
        <w:gridCol w:w="2174"/>
      </w:tblGrid>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书</w:t>
            </w:r>
            <w:r>
              <w:rPr>
                <w:rFonts w:eastAsia="仿宋_GB2312" w:hint="eastAsia"/>
                <w:sz w:val="32"/>
                <w:szCs w:val="32"/>
              </w:rPr>
              <w:t xml:space="preserve">  </w:t>
            </w:r>
            <w:r>
              <w:rPr>
                <w:rFonts w:eastAsia="仿宋_GB2312" w:hint="eastAsia"/>
                <w:sz w:val="32"/>
                <w:szCs w:val="32"/>
              </w:rPr>
              <w:t>名</w:t>
            </w:r>
          </w:p>
        </w:tc>
        <w:tc>
          <w:tcPr>
            <w:tcW w:w="6860" w:type="dxa"/>
            <w:gridSpan w:val="5"/>
            <w:tcBorders>
              <w:righ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编著者</w:t>
            </w:r>
          </w:p>
        </w:tc>
        <w:tc>
          <w:tcPr>
            <w:tcW w:w="2835" w:type="dxa"/>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出版单位</w:t>
            </w:r>
          </w:p>
        </w:tc>
        <w:tc>
          <w:tcPr>
            <w:tcW w:w="2180" w:type="dxa"/>
            <w:gridSpan w:val="2"/>
            <w:tcBorders>
              <w:righ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出版时间</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差错率</w:t>
            </w:r>
          </w:p>
        </w:tc>
        <w:tc>
          <w:tcPr>
            <w:tcW w:w="2174" w:type="dxa"/>
            <w:tcBorders>
              <w:left w:val="single" w:sz="4" w:space="0" w:color="auto"/>
            </w:tcBorders>
            <w:vAlign w:val="center"/>
          </w:tcPr>
          <w:p w:rsidR="00781B7F" w:rsidRDefault="00781B7F">
            <w:pPr>
              <w:jc w:val="center"/>
              <w:rPr>
                <w:rFonts w:eastAsia="仿宋_GB2312"/>
                <w:sz w:val="32"/>
                <w:szCs w:val="32"/>
              </w:rPr>
            </w:pPr>
          </w:p>
        </w:tc>
      </w:tr>
      <w:tr w:rsidR="00781B7F">
        <w:tc>
          <w:tcPr>
            <w:tcW w:w="1668" w:type="dxa"/>
            <w:vAlign w:val="center"/>
          </w:tcPr>
          <w:p w:rsidR="00781B7F" w:rsidRDefault="002E1E8D">
            <w:pPr>
              <w:jc w:val="center"/>
              <w:rPr>
                <w:rFonts w:eastAsia="仿宋_GB2312"/>
                <w:sz w:val="32"/>
                <w:szCs w:val="32"/>
              </w:rPr>
            </w:pPr>
            <w:r>
              <w:rPr>
                <w:rFonts w:eastAsia="仿宋_GB2312" w:hint="eastAsia"/>
                <w:sz w:val="32"/>
                <w:szCs w:val="32"/>
              </w:rPr>
              <w:t>印</w:t>
            </w:r>
            <w:r>
              <w:rPr>
                <w:rFonts w:eastAsia="仿宋_GB2312" w:hint="eastAsia"/>
                <w:sz w:val="32"/>
                <w:szCs w:val="32"/>
              </w:rPr>
              <w:t xml:space="preserve">  </w:t>
            </w:r>
            <w:r>
              <w:rPr>
                <w:rFonts w:eastAsia="仿宋_GB2312" w:hint="eastAsia"/>
                <w:sz w:val="32"/>
                <w:szCs w:val="32"/>
              </w:rPr>
              <w:t>数</w:t>
            </w:r>
          </w:p>
        </w:tc>
        <w:tc>
          <w:tcPr>
            <w:tcW w:w="2841" w:type="dxa"/>
            <w:gridSpan w:val="2"/>
            <w:tcBorders>
              <w:right w:val="single" w:sz="4" w:space="0" w:color="auto"/>
            </w:tcBorders>
            <w:vAlign w:val="center"/>
          </w:tcPr>
          <w:p w:rsidR="00781B7F" w:rsidRDefault="00781B7F">
            <w:pPr>
              <w:jc w:val="center"/>
              <w:rPr>
                <w:rFonts w:eastAsia="仿宋_GB2312"/>
                <w:sz w:val="32"/>
                <w:szCs w:val="32"/>
              </w:rPr>
            </w:pPr>
          </w:p>
        </w:tc>
        <w:tc>
          <w:tcPr>
            <w:tcW w:w="1845" w:type="dxa"/>
            <w:gridSpan w:val="2"/>
            <w:tcBorders>
              <w:left w:val="single" w:sz="4" w:space="0" w:color="auto"/>
              <w:righ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发行量</w:t>
            </w:r>
          </w:p>
        </w:tc>
        <w:tc>
          <w:tcPr>
            <w:tcW w:w="2174" w:type="dxa"/>
            <w:tcBorders>
              <w:left w:val="single" w:sz="4" w:space="0" w:color="auto"/>
            </w:tcBorders>
            <w:vAlign w:val="center"/>
          </w:tcPr>
          <w:p w:rsidR="00781B7F" w:rsidRDefault="002E1E8D">
            <w:pPr>
              <w:jc w:val="center"/>
              <w:rPr>
                <w:rFonts w:eastAsia="仿宋_GB2312"/>
                <w:sz w:val="32"/>
                <w:szCs w:val="32"/>
              </w:rPr>
            </w:pPr>
            <w:r>
              <w:rPr>
                <w:rFonts w:eastAsia="仿宋_GB2312" w:hint="eastAsia"/>
                <w:sz w:val="32"/>
                <w:szCs w:val="32"/>
              </w:rPr>
              <w:t xml:space="preserve">   </w:t>
            </w:r>
          </w:p>
        </w:tc>
      </w:tr>
      <w:tr w:rsidR="00781B7F">
        <w:trPr>
          <w:trHeight w:val="8010"/>
        </w:trPr>
        <w:tc>
          <w:tcPr>
            <w:tcW w:w="8528" w:type="dxa"/>
            <w:gridSpan w:val="6"/>
          </w:tcPr>
          <w:p w:rsidR="00781B7F" w:rsidRDefault="002E1E8D">
            <w:pPr>
              <w:rPr>
                <w:rFonts w:eastAsia="仿宋_GB2312"/>
                <w:sz w:val="32"/>
                <w:szCs w:val="32"/>
              </w:rPr>
            </w:pPr>
            <w:r>
              <w:rPr>
                <w:rFonts w:eastAsia="仿宋_GB2312" w:hint="eastAsia"/>
                <w:sz w:val="32"/>
                <w:szCs w:val="32"/>
              </w:rPr>
              <w:t>内容简介和推荐意见：</w:t>
            </w:r>
          </w:p>
        </w:tc>
      </w:tr>
    </w:tbl>
    <w:p w:rsidR="00781B7F" w:rsidRDefault="002E1E8D">
      <w:pPr>
        <w:rPr>
          <w:rFonts w:eastAsia="仿宋_GB2312"/>
          <w:sz w:val="32"/>
          <w:szCs w:val="32"/>
        </w:rPr>
        <w:sectPr w:rsidR="00781B7F">
          <w:footerReference w:type="default" r:id="rId8"/>
          <w:pgSz w:w="11906" w:h="16838"/>
          <w:pgMar w:top="1361" w:right="1797" w:bottom="1361" w:left="1797" w:header="851" w:footer="992" w:gutter="0"/>
          <w:cols w:space="425"/>
          <w:docGrid w:type="linesAndChars" w:linePitch="641" w:charSpace="17788"/>
        </w:sectPr>
      </w:pPr>
      <w:r>
        <w:rPr>
          <w:rFonts w:eastAsia="仿宋_GB2312" w:hint="eastAsia"/>
          <w:sz w:val="32"/>
          <w:szCs w:val="32"/>
        </w:rPr>
        <w:t>中共河南省委宣传部制</w:t>
      </w:r>
      <w:r>
        <w:rPr>
          <w:rFonts w:eastAsia="仿宋_GB2312" w:hint="eastAsia"/>
          <w:sz w:val="32"/>
          <w:szCs w:val="32"/>
        </w:rPr>
        <w:t xml:space="preserve">                 2017</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lastRenderedPageBreak/>
        <w:t>河南省第十一届精神文明建设“五个一工程”</w:t>
      </w:r>
    </w:p>
    <w:p w:rsidR="00781B7F" w:rsidRDefault="002E1E8D">
      <w:pPr>
        <w:spacing w:line="620" w:lineRule="exact"/>
        <w:jc w:val="center"/>
        <w:rPr>
          <w:rFonts w:ascii="华文中宋" w:eastAsia="华文中宋" w:hAnsi="华文中宋"/>
          <w:b/>
          <w:sz w:val="40"/>
          <w:szCs w:val="32"/>
        </w:rPr>
      </w:pPr>
      <w:r>
        <w:rPr>
          <w:rFonts w:ascii="华文中宋" w:eastAsia="华文中宋" w:hAnsi="华文中宋" w:hint="eastAsia"/>
          <w:b/>
          <w:sz w:val="40"/>
          <w:szCs w:val="32"/>
        </w:rPr>
        <w:t>申报作品汇总表</w:t>
      </w:r>
    </w:p>
    <w:p w:rsidR="00781B7F" w:rsidRDefault="002E1E8D">
      <w:pPr>
        <w:spacing w:line="620" w:lineRule="exact"/>
        <w:jc w:val="center"/>
        <w:rPr>
          <w:rFonts w:eastAsia="仿宋_GB2312"/>
          <w:sz w:val="32"/>
          <w:szCs w:val="32"/>
        </w:rPr>
      </w:pPr>
      <w:r>
        <w:rPr>
          <w:rFonts w:eastAsia="仿宋_GB2312" w:hint="eastAsia"/>
          <w:sz w:val="32"/>
          <w:szCs w:val="32"/>
        </w:rPr>
        <w:t>（</w:t>
      </w:r>
      <w:r>
        <w:rPr>
          <w:rFonts w:ascii="楷体_GB2312" w:eastAsia="楷体_GB2312" w:hint="eastAsia"/>
          <w:sz w:val="36"/>
          <w:szCs w:val="32"/>
        </w:rPr>
        <w:t>戏剧</w:t>
      </w:r>
      <w:r>
        <w:rPr>
          <w:rFonts w:eastAsia="仿宋_GB2312" w:hint="eastAsia"/>
          <w:sz w:val="32"/>
          <w:szCs w:val="32"/>
        </w:rPr>
        <w:t>）</w:t>
      </w:r>
    </w:p>
    <w:tbl>
      <w:tblPr>
        <w:tblpPr w:leftFromText="180" w:rightFromText="180" w:vertAnchor="text" w:horzAnchor="margin" w:tblpY="168"/>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1095"/>
        <w:gridCol w:w="992"/>
        <w:gridCol w:w="4309"/>
      </w:tblGrid>
      <w:tr w:rsidR="00781B7F">
        <w:tc>
          <w:tcPr>
            <w:tcW w:w="2132" w:type="dxa"/>
            <w:vAlign w:val="center"/>
          </w:tcPr>
          <w:p w:rsidR="00781B7F" w:rsidRDefault="002E1E8D">
            <w:pPr>
              <w:jc w:val="center"/>
              <w:rPr>
                <w:rFonts w:eastAsia="仿宋_GB2312"/>
                <w:sz w:val="32"/>
                <w:szCs w:val="32"/>
              </w:rPr>
            </w:pPr>
            <w:r>
              <w:rPr>
                <w:rFonts w:eastAsia="仿宋_GB2312" w:hint="eastAsia"/>
                <w:sz w:val="32"/>
                <w:szCs w:val="32"/>
              </w:rPr>
              <w:t>申报单位</w:t>
            </w:r>
          </w:p>
        </w:tc>
        <w:tc>
          <w:tcPr>
            <w:tcW w:w="1095" w:type="dxa"/>
            <w:vAlign w:val="center"/>
          </w:tcPr>
          <w:p w:rsidR="00781B7F" w:rsidRDefault="002E1E8D">
            <w:pPr>
              <w:jc w:val="center"/>
              <w:rPr>
                <w:rFonts w:eastAsia="仿宋_GB2312"/>
                <w:sz w:val="32"/>
                <w:szCs w:val="32"/>
              </w:rPr>
            </w:pPr>
            <w:r>
              <w:rPr>
                <w:rFonts w:eastAsia="仿宋_GB2312" w:hint="eastAsia"/>
                <w:sz w:val="32"/>
                <w:szCs w:val="32"/>
              </w:rPr>
              <w:t>排名</w:t>
            </w:r>
          </w:p>
        </w:tc>
        <w:tc>
          <w:tcPr>
            <w:tcW w:w="992" w:type="dxa"/>
            <w:vAlign w:val="center"/>
          </w:tcPr>
          <w:p w:rsidR="00781B7F" w:rsidRDefault="002E1E8D">
            <w:pPr>
              <w:jc w:val="center"/>
              <w:rPr>
                <w:rFonts w:eastAsia="仿宋_GB2312"/>
                <w:sz w:val="32"/>
                <w:szCs w:val="32"/>
              </w:rPr>
            </w:pPr>
            <w:r>
              <w:rPr>
                <w:rFonts w:eastAsia="仿宋_GB2312" w:hint="eastAsia"/>
                <w:sz w:val="32"/>
                <w:szCs w:val="32"/>
              </w:rPr>
              <w:t>序号</w:t>
            </w:r>
          </w:p>
        </w:tc>
        <w:tc>
          <w:tcPr>
            <w:tcW w:w="4309" w:type="dxa"/>
            <w:vAlign w:val="center"/>
          </w:tcPr>
          <w:p w:rsidR="00781B7F" w:rsidRDefault="002E1E8D">
            <w:pPr>
              <w:jc w:val="center"/>
              <w:rPr>
                <w:rFonts w:eastAsia="仿宋_GB2312"/>
                <w:sz w:val="32"/>
                <w:szCs w:val="32"/>
              </w:rPr>
            </w:pPr>
            <w:r>
              <w:rPr>
                <w:rFonts w:eastAsia="仿宋_GB2312" w:hint="eastAsia"/>
                <w:sz w:val="32"/>
                <w:szCs w:val="32"/>
              </w:rPr>
              <w:t>作品名称</w:t>
            </w:r>
          </w:p>
        </w:tc>
      </w:tr>
      <w:tr w:rsidR="00781B7F">
        <w:tc>
          <w:tcPr>
            <w:tcW w:w="2132" w:type="dxa"/>
            <w:vMerge w:val="restart"/>
            <w:vAlign w:val="center"/>
          </w:tcPr>
          <w:p w:rsidR="00781B7F" w:rsidRDefault="00781B7F">
            <w:pPr>
              <w:jc w:val="center"/>
              <w:rPr>
                <w:rFonts w:eastAsia="仿宋_GB2312"/>
                <w:sz w:val="32"/>
                <w:szCs w:val="32"/>
              </w:rPr>
            </w:pPr>
          </w:p>
        </w:tc>
        <w:tc>
          <w:tcPr>
            <w:tcW w:w="1095" w:type="dxa"/>
            <w:vAlign w:val="center"/>
          </w:tcPr>
          <w:p w:rsidR="00781B7F" w:rsidRDefault="00781B7F">
            <w:pPr>
              <w:jc w:val="center"/>
              <w:rPr>
                <w:rFonts w:eastAsia="仿宋_GB2312"/>
                <w:sz w:val="32"/>
                <w:szCs w:val="32"/>
              </w:rPr>
            </w:pPr>
          </w:p>
        </w:tc>
        <w:tc>
          <w:tcPr>
            <w:tcW w:w="992" w:type="dxa"/>
            <w:vAlign w:val="center"/>
          </w:tcPr>
          <w:p w:rsidR="00781B7F" w:rsidRDefault="00781B7F">
            <w:pPr>
              <w:jc w:val="center"/>
              <w:rPr>
                <w:rFonts w:eastAsia="仿宋_GB2312"/>
                <w:sz w:val="32"/>
                <w:szCs w:val="32"/>
              </w:rPr>
            </w:pPr>
          </w:p>
        </w:tc>
        <w:tc>
          <w:tcPr>
            <w:tcW w:w="4309" w:type="dxa"/>
            <w:vAlign w:val="center"/>
          </w:tcPr>
          <w:p w:rsidR="00781B7F" w:rsidRDefault="00781B7F">
            <w:pPr>
              <w:jc w:val="center"/>
              <w:rPr>
                <w:rFonts w:eastAsia="仿宋_GB2312"/>
                <w:sz w:val="32"/>
                <w:szCs w:val="32"/>
              </w:rPr>
            </w:pPr>
          </w:p>
        </w:tc>
      </w:tr>
      <w:tr w:rsidR="00781B7F">
        <w:tc>
          <w:tcPr>
            <w:tcW w:w="2132" w:type="dxa"/>
            <w:vMerge/>
            <w:vAlign w:val="center"/>
          </w:tcPr>
          <w:p w:rsidR="00781B7F" w:rsidRDefault="00781B7F">
            <w:pPr>
              <w:jc w:val="center"/>
              <w:rPr>
                <w:rFonts w:eastAsia="仿宋_GB2312"/>
                <w:sz w:val="32"/>
                <w:szCs w:val="32"/>
              </w:rPr>
            </w:pPr>
          </w:p>
        </w:tc>
        <w:tc>
          <w:tcPr>
            <w:tcW w:w="1095" w:type="dxa"/>
            <w:vAlign w:val="center"/>
          </w:tcPr>
          <w:p w:rsidR="00781B7F" w:rsidRDefault="00781B7F">
            <w:pPr>
              <w:jc w:val="center"/>
              <w:rPr>
                <w:rFonts w:eastAsia="仿宋_GB2312"/>
                <w:sz w:val="32"/>
                <w:szCs w:val="32"/>
              </w:rPr>
            </w:pPr>
          </w:p>
        </w:tc>
        <w:tc>
          <w:tcPr>
            <w:tcW w:w="992" w:type="dxa"/>
            <w:vAlign w:val="center"/>
          </w:tcPr>
          <w:p w:rsidR="00781B7F" w:rsidRDefault="00781B7F">
            <w:pPr>
              <w:jc w:val="center"/>
              <w:rPr>
                <w:rFonts w:eastAsia="仿宋_GB2312"/>
                <w:sz w:val="32"/>
                <w:szCs w:val="32"/>
              </w:rPr>
            </w:pPr>
          </w:p>
        </w:tc>
        <w:tc>
          <w:tcPr>
            <w:tcW w:w="4309" w:type="dxa"/>
            <w:vAlign w:val="center"/>
          </w:tcPr>
          <w:p w:rsidR="00781B7F" w:rsidRDefault="00781B7F">
            <w:pPr>
              <w:jc w:val="center"/>
              <w:rPr>
                <w:rFonts w:eastAsia="仿宋_GB2312"/>
                <w:sz w:val="32"/>
                <w:szCs w:val="32"/>
              </w:rPr>
            </w:pPr>
          </w:p>
        </w:tc>
      </w:tr>
      <w:tr w:rsidR="00781B7F">
        <w:tc>
          <w:tcPr>
            <w:tcW w:w="2132" w:type="dxa"/>
            <w:vMerge/>
            <w:vAlign w:val="center"/>
          </w:tcPr>
          <w:p w:rsidR="00781B7F" w:rsidRDefault="00781B7F">
            <w:pPr>
              <w:jc w:val="center"/>
              <w:rPr>
                <w:rFonts w:eastAsia="仿宋_GB2312"/>
                <w:sz w:val="32"/>
                <w:szCs w:val="32"/>
              </w:rPr>
            </w:pPr>
          </w:p>
        </w:tc>
        <w:tc>
          <w:tcPr>
            <w:tcW w:w="1095" w:type="dxa"/>
            <w:vAlign w:val="center"/>
          </w:tcPr>
          <w:p w:rsidR="00781B7F" w:rsidRDefault="00781B7F">
            <w:pPr>
              <w:jc w:val="center"/>
              <w:rPr>
                <w:rFonts w:eastAsia="仿宋_GB2312"/>
                <w:sz w:val="32"/>
                <w:szCs w:val="32"/>
              </w:rPr>
            </w:pPr>
          </w:p>
        </w:tc>
        <w:tc>
          <w:tcPr>
            <w:tcW w:w="992" w:type="dxa"/>
            <w:vAlign w:val="center"/>
          </w:tcPr>
          <w:p w:rsidR="00781B7F" w:rsidRDefault="00781B7F">
            <w:pPr>
              <w:jc w:val="center"/>
              <w:rPr>
                <w:rFonts w:eastAsia="仿宋_GB2312"/>
                <w:sz w:val="32"/>
                <w:szCs w:val="32"/>
              </w:rPr>
            </w:pPr>
          </w:p>
        </w:tc>
        <w:tc>
          <w:tcPr>
            <w:tcW w:w="4309" w:type="dxa"/>
            <w:vAlign w:val="center"/>
          </w:tcPr>
          <w:p w:rsidR="00781B7F" w:rsidRDefault="00781B7F">
            <w:pPr>
              <w:jc w:val="center"/>
              <w:rPr>
                <w:rFonts w:eastAsia="仿宋_GB2312"/>
                <w:sz w:val="32"/>
                <w:szCs w:val="32"/>
              </w:rPr>
            </w:pPr>
          </w:p>
        </w:tc>
      </w:tr>
    </w:tbl>
    <w:p w:rsidR="00781B7F" w:rsidRDefault="00781B7F">
      <w:pPr>
        <w:jc w:val="center"/>
        <w:rPr>
          <w:rFonts w:eastAsia="仿宋_GB2312"/>
          <w:sz w:val="32"/>
          <w:szCs w:val="32"/>
        </w:rPr>
      </w:pPr>
    </w:p>
    <w:p w:rsidR="00781B7F" w:rsidRDefault="002E1E8D">
      <w:pPr>
        <w:ind w:firstLineChars="150" w:firstLine="610"/>
        <w:jc w:val="left"/>
        <w:rPr>
          <w:rFonts w:eastAsia="仿宋_GB2312"/>
          <w:sz w:val="32"/>
          <w:szCs w:val="32"/>
        </w:rPr>
      </w:pPr>
      <w:r>
        <w:rPr>
          <w:rFonts w:eastAsia="仿宋_GB2312" w:hint="eastAsia"/>
          <w:sz w:val="32"/>
          <w:szCs w:val="32"/>
        </w:rPr>
        <w:t>其他门类申报作品汇总表请各单位参照上表制作并填写。</w:t>
      </w:r>
    </w:p>
    <w:p w:rsidR="00781B7F" w:rsidRDefault="00781B7F"/>
    <w:p w:rsidR="00781B7F" w:rsidRDefault="00781B7F"/>
    <w:sectPr w:rsidR="00781B7F">
      <w:pgSz w:w="11906" w:h="16838"/>
      <w:pgMar w:top="1361" w:right="1797" w:bottom="1361" w:left="1797" w:header="851" w:footer="992" w:gutter="0"/>
      <w:cols w:space="425"/>
      <w:docGrid w:type="linesAndChars" w:linePitch="641" w:charSpace="177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8D" w:rsidRDefault="002E1E8D">
      <w:r>
        <w:separator/>
      </w:r>
    </w:p>
  </w:endnote>
  <w:endnote w:type="continuationSeparator" w:id="0">
    <w:p w:rsidR="002E1E8D" w:rsidRDefault="002E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DotumChe">
    <w:altName w:val="Arial Unicode MS"/>
    <w:charset w:val="81"/>
    <w:family w:val="modern"/>
    <w:pitch w:val="default"/>
    <w:sig w:usb0="00000000" w:usb1="69D77CFB" w:usb2="00000030" w:usb3="00000000" w:csb0="4008009F" w:csb1="DFD7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7F" w:rsidRDefault="002E1E8D">
    <w:pPr>
      <w:pStyle w:val="a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E1E0B" w:rsidRPr="006E1E0B">
      <w:rPr>
        <w:noProof/>
        <w:sz w:val="28"/>
        <w:szCs w:val="28"/>
        <w:lang w:val="zh-CN"/>
      </w:rPr>
      <w:t>2</w:t>
    </w:r>
    <w:r>
      <w:rPr>
        <w:sz w:val="28"/>
        <w:szCs w:val="28"/>
      </w:rPr>
      <w:fldChar w:fldCharType="end"/>
    </w:r>
  </w:p>
  <w:p w:rsidR="00781B7F" w:rsidRDefault="00781B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8D" w:rsidRDefault="002E1E8D">
      <w:r>
        <w:separator/>
      </w:r>
    </w:p>
  </w:footnote>
  <w:footnote w:type="continuationSeparator" w:id="0">
    <w:p w:rsidR="002E1E8D" w:rsidRDefault="002E1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A3542"/>
    <w:rsid w:val="002E1E8D"/>
    <w:rsid w:val="006E1E0B"/>
    <w:rsid w:val="00781B7F"/>
    <w:rsid w:val="403A3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s="宋体"/>
      <w:snapToGrid w:val="0"/>
      <w:color w:val="2B2B2B"/>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heme="minorHAnsi" w:eastAsiaTheme="minorEastAsia" w:hAnsiTheme="minorHAnsi" w:cstheme="minorBidi"/>
      <w:snapToGrid/>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s="宋体"/>
      <w:snapToGrid w:val="0"/>
      <w:color w:val="2B2B2B"/>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heme="minorHAnsi" w:eastAsiaTheme="minorEastAsia" w:hAnsiTheme="minorHAnsi" w:cstheme="minorBidi"/>
      <w:snapToGrid/>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lenvov</dc:creator>
  <cp:lastModifiedBy>lwx</cp:lastModifiedBy>
  <cp:revision>3</cp:revision>
  <dcterms:created xsi:type="dcterms:W3CDTF">2017-01-03T00:37:00Z</dcterms:created>
  <dcterms:modified xsi:type="dcterms:W3CDTF">2017-01-05T02:16:00Z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