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安阳市互联网信息办公室面向社会公布互联网违法和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不良信息举报电话、举报邮箱、举报微信公众号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为进一步拓宽互联网违法和不良信息举报渠道，加大对网上违法违规行为的打击力度，欢迎社会各界举报以下违法违规现象：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1、编造、散布网络谣言；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2、利用互联网传播淫秽色情及低俗信息；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3、开设非法网站或社交网络账号，利用网络发布负面信息，以网络监督为名，通过发帖、删帖索取财物；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4、非新闻网站（含微博、微信、客户端等自媒体平台）违规转载新闻，不具备采发新闻资质违规自采、转载新闻等行为；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5、其他违反互联网法律规定的行为。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市互联网信息办公室将及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时受理处置，进一步净化网络空间！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举报电话：0372-2550462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举报邮箱：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instrText xml:space="preserve"> HYPERLINK "mailto:anyangjubao@126.com" </w:instrTex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3"/>
          <w:rFonts w:hint="eastAsia"/>
          <w:color w:val="auto"/>
          <w:sz w:val="28"/>
          <w:szCs w:val="28"/>
          <w:u w:val="none"/>
          <w:lang w:val="en-US" w:eastAsia="zh-CN"/>
        </w:rPr>
        <w:t>anyangjubao@126.com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12065</wp:posOffset>
            </wp:positionV>
            <wp:extent cx="473075" cy="473075"/>
            <wp:effectExtent l="0" t="0" r="14605" b="14605"/>
            <wp:wrapSquare wrapText="bothSides"/>
            <wp:docPr id="1" name="图片 1" descr="qrcode_for_gh_97980cd6e517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97980cd6e517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举报微信公众号：扫描二维码关注微信公众号“古都安阳”举报 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安阳市互联网违法和不良信息举报登记表</w:t>
      </w:r>
    </w:p>
    <w:p>
      <w:pPr>
        <w:numPr>
          <w:ilvl w:val="0"/>
          <w:numId w:val="0"/>
        </w:numPr>
        <w:ind w:firstLine="56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656"/>
        <w:gridCol w:w="1068"/>
        <w:gridCol w:w="2052"/>
        <w:gridCol w:w="86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举报人</w:t>
            </w:r>
          </w:p>
        </w:tc>
        <w:tc>
          <w:tcPr>
            <w:tcW w:w="16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微信○   微博○  网站○  博客○  其他○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6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33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违规行为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  <w:jc w:val="center"/>
        </w:trPr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联合部门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处置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063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56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47F9"/>
    <w:rsid w:val="1D826092"/>
    <w:rsid w:val="30C717B4"/>
    <w:rsid w:val="33FE47F9"/>
    <w:rsid w:val="3A7028DB"/>
    <w:rsid w:val="4C9C6C0D"/>
    <w:rsid w:val="5A7369FA"/>
    <w:rsid w:val="63DF1289"/>
    <w:rsid w:val="65274AA3"/>
    <w:rsid w:val="69292F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2017-03-28T00:23:00Z</dcterms:created>
  <dc:creator>Administrator</dc:creator>
  <cp:lastModifiedBy>zhang</cp:lastModifiedBy>
  <cp:lastPrinted>2017-03-28T09:13:36Z</cp:lastPrinted>
  <dcterms:modified xsi:type="dcterms:W3CDTF">2017-03-28T09:45:50Z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